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292" w:rsidRPr="00746710" w:rsidRDefault="00CC1292" w:rsidP="00A14492">
      <w:pPr>
        <w:spacing w:after="0"/>
        <w:jc w:val="right"/>
        <w:rPr>
          <w:rFonts w:ascii="Times New Roman" w:hAnsi="Times New Roman"/>
          <w:sz w:val="24"/>
          <w:szCs w:val="24"/>
          <w:lang w:val="uk-UA"/>
        </w:rPr>
      </w:pPr>
      <w:r w:rsidRPr="00746710">
        <w:rPr>
          <w:rFonts w:ascii="Times New Roman" w:hAnsi="Times New Roman"/>
          <w:color w:val="000000"/>
          <w:sz w:val="24"/>
          <w:szCs w:val="24"/>
          <w:lang w:val="uk-UA"/>
        </w:rPr>
        <w:t>Додаток 6</w:t>
      </w:r>
    </w:p>
    <w:p w:rsidR="00CC1292" w:rsidRPr="00746710" w:rsidRDefault="00CC1292" w:rsidP="00A14492">
      <w:pPr>
        <w:pStyle w:val="3"/>
        <w:spacing w:after="0"/>
        <w:jc w:val="center"/>
        <w:rPr>
          <w:rFonts w:ascii="Times New Roman" w:hAnsi="Times New Roman"/>
          <w:sz w:val="24"/>
          <w:szCs w:val="24"/>
          <w:lang w:val="uk-UA"/>
        </w:rPr>
      </w:pPr>
      <w:bookmarkStart w:id="0" w:name="482"/>
      <w:bookmarkEnd w:id="0"/>
      <w:r w:rsidRPr="00746710">
        <w:rPr>
          <w:rFonts w:ascii="Times New Roman" w:hAnsi="Times New Roman"/>
          <w:color w:val="000000"/>
          <w:sz w:val="24"/>
          <w:szCs w:val="24"/>
          <w:lang w:val="uk-UA"/>
        </w:rPr>
        <w:t>ПР</w:t>
      </w:r>
      <w:bookmarkStart w:id="1" w:name="_GoBack"/>
      <w:bookmarkEnd w:id="1"/>
      <w:r w:rsidRPr="00746710">
        <w:rPr>
          <w:rFonts w:ascii="Times New Roman" w:hAnsi="Times New Roman"/>
          <w:color w:val="000000"/>
          <w:sz w:val="24"/>
          <w:szCs w:val="24"/>
          <w:lang w:val="uk-UA"/>
        </w:rPr>
        <w:t>ИМІРНИЙ ДОГОВІР ___________</w:t>
      </w:r>
      <w:r w:rsidRPr="00746710">
        <w:rPr>
          <w:rFonts w:ascii="Times New Roman" w:hAnsi="Times New Roman"/>
          <w:sz w:val="24"/>
          <w:szCs w:val="24"/>
          <w:lang w:val="uk-UA"/>
        </w:rPr>
        <w:br/>
      </w:r>
      <w:r w:rsidRPr="00746710">
        <w:rPr>
          <w:rFonts w:ascii="Times New Roman" w:hAnsi="Times New Roman"/>
          <w:color w:val="000000"/>
          <w:sz w:val="24"/>
          <w:szCs w:val="24"/>
          <w:lang w:val="uk-UA"/>
        </w:rPr>
        <w:t>купівлі-продажу об'єкта малої приватизації</w:t>
      </w:r>
      <w:r w:rsidRPr="00746710">
        <w:rPr>
          <w:rFonts w:ascii="Times New Roman" w:hAnsi="Times New Roman"/>
          <w:sz w:val="24"/>
          <w:szCs w:val="24"/>
          <w:lang w:val="uk-UA"/>
        </w:rPr>
        <w:br/>
      </w:r>
      <w:r w:rsidRPr="00746710">
        <w:rPr>
          <w:rFonts w:ascii="Times New Roman" w:hAnsi="Times New Roman"/>
          <w:color w:val="000000"/>
          <w:sz w:val="24"/>
          <w:szCs w:val="24"/>
          <w:lang w:val="uk-UA"/>
        </w:rPr>
        <w:t>__________________________________</w:t>
      </w:r>
      <w:r w:rsidRPr="00746710">
        <w:rPr>
          <w:rFonts w:ascii="Times New Roman" w:hAnsi="Times New Roman"/>
          <w:sz w:val="24"/>
          <w:szCs w:val="24"/>
          <w:lang w:val="uk-UA"/>
        </w:rPr>
        <w:br/>
      </w:r>
      <w:r w:rsidRPr="00746710">
        <w:rPr>
          <w:rFonts w:ascii="Times New Roman" w:hAnsi="Times New Roman"/>
          <w:b w:val="0"/>
          <w:color w:val="000000"/>
          <w:sz w:val="20"/>
          <w:szCs w:val="20"/>
          <w:lang w:val="uk-UA"/>
        </w:rPr>
        <w:t>(найменування Об'єкта приватизації)</w:t>
      </w:r>
      <w:r w:rsidRPr="00746710">
        <w:rPr>
          <w:rFonts w:ascii="Times New Roman" w:hAnsi="Times New Roman"/>
          <w:sz w:val="24"/>
          <w:szCs w:val="24"/>
          <w:lang w:val="uk-UA"/>
        </w:rPr>
        <w:br/>
      </w:r>
      <w:r w:rsidRPr="00746710">
        <w:rPr>
          <w:rFonts w:ascii="Times New Roman" w:hAnsi="Times New Roman"/>
          <w:color w:val="000000"/>
          <w:sz w:val="24"/>
          <w:szCs w:val="24"/>
          <w:lang w:val="uk-UA"/>
        </w:rPr>
        <w:t>(крім акцій, частки), шляхом викупу</w:t>
      </w:r>
    </w:p>
    <w:p w:rsidR="00CC1292" w:rsidRPr="00746710" w:rsidRDefault="00CC1292" w:rsidP="00A14492">
      <w:pPr>
        <w:spacing w:after="0"/>
        <w:jc w:val="center"/>
        <w:rPr>
          <w:rFonts w:ascii="Times New Roman" w:hAnsi="Times New Roman"/>
          <w:sz w:val="24"/>
          <w:szCs w:val="24"/>
          <w:lang w:val="uk-UA"/>
        </w:rPr>
      </w:pPr>
      <w:bookmarkStart w:id="2" w:name="483"/>
      <w:bookmarkEnd w:id="2"/>
      <w:r w:rsidRPr="00746710">
        <w:rPr>
          <w:rFonts w:ascii="Times New Roman" w:hAnsi="Times New Roman"/>
          <w:color w:val="000000"/>
          <w:sz w:val="24"/>
          <w:szCs w:val="24"/>
          <w:lang w:val="uk-UA"/>
        </w:rPr>
        <w:t>_____________________________________________________________________________________</w:t>
      </w:r>
      <w:r w:rsidRPr="00746710">
        <w:rPr>
          <w:rFonts w:ascii="Times New Roman" w:hAnsi="Times New Roman"/>
          <w:sz w:val="24"/>
          <w:szCs w:val="24"/>
          <w:lang w:val="uk-UA"/>
        </w:rPr>
        <w:br/>
      </w:r>
      <w:r w:rsidRPr="00746710">
        <w:rPr>
          <w:rFonts w:ascii="Times New Roman" w:hAnsi="Times New Roman"/>
          <w:i/>
          <w:color w:val="000000"/>
          <w:sz w:val="24"/>
          <w:szCs w:val="24"/>
          <w:lang w:val="uk-UA"/>
        </w:rPr>
        <w:t>(місце укладання, число, місяць, рік (прописом))</w:t>
      </w:r>
    </w:p>
    <w:tbl>
      <w:tblPr>
        <w:tblW w:w="5000" w:type="pct"/>
        <w:tblCellSpacing w:w="0" w:type="auto"/>
        <w:tblLook w:val="00A0" w:firstRow="1" w:lastRow="0" w:firstColumn="1" w:lastColumn="0" w:noHBand="0" w:noVBand="0"/>
      </w:tblPr>
      <w:tblGrid>
        <w:gridCol w:w="10631"/>
      </w:tblGrid>
      <w:tr w:rsidR="00CC1292" w:rsidRPr="00E36E48" w:rsidTr="006F7E1A">
        <w:trPr>
          <w:trHeight w:val="30"/>
          <w:tblCellSpacing w:w="0" w:type="auto"/>
        </w:trPr>
        <w:tc>
          <w:tcPr>
            <w:tcW w:w="5000" w:type="pct"/>
            <w:vAlign w:val="center"/>
          </w:tcPr>
          <w:p w:rsidR="00CC1292" w:rsidRPr="00746710" w:rsidRDefault="00CC1292" w:rsidP="00A14492">
            <w:pPr>
              <w:spacing w:after="0"/>
              <w:rPr>
                <w:rFonts w:ascii="Times New Roman" w:hAnsi="Times New Roman"/>
                <w:sz w:val="24"/>
                <w:szCs w:val="24"/>
                <w:lang w:val="uk-UA"/>
              </w:rPr>
            </w:pPr>
            <w:bookmarkStart w:id="3" w:name="484"/>
            <w:bookmarkEnd w:id="3"/>
            <w:r w:rsidRPr="00746710">
              <w:rPr>
                <w:rFonts w:ascii="Times New Roman" w:hAnsi="Times New Roman"/>
                <w:color w:val="000000"/>
                <w:sz w:val="24"/>
                <w:szCs w:val="24"/>
                <w:lang w:val="uk-UA"/>
              </w:rPr>
              <w:t>Ми, що нижче підписалися, ____________________________________________________________</w:t>
            </w:r>
            <w:r w:rsidRPr="00746710">
              <w:rPr>
                <w:rFonts w:ascii="Times New Roman" w:hAnsi="Times New Roman"/>
                <w:sz w:val="24"/>
                <w:szCs w:val="24"/>
                <w:lang w:val="uk-UA"/>
              </w:rPr>
              <w:br/>
            </w:r>
            <w:r w:rsidRPr="00746710">
              <w:rPr>
                <w:rFonts w:ascii="Times New Roman" w:hAnsi="Times New Roman"/>
                <w:color w:val="000000"/>
                <w:sz w:val="24"/>
                <w:szCs w:val="24"/>
                <w:lang w:val="uk-UA"/>
              </w:rPr>
              <w:t>____________________________________________________________________________________</w:t>
            </w:r>
            <w:r w:rsidRPr="00746710">
              <w:rPr>
                <w:rFonts w:ascii="Times New Roman" w:hAnsi="Times New Roman"/>
                <w:sz w:val="24"/>
                <w:szCs w:val="24"/>
                <w:lang w:val="uk-UA"/>
              </w:rPr>
              <w:br/>
            </w:r>
            <w:r w:rsidRPr="00746710">
              <w:rPr>
                <w:rFonts w:ascii="Times New Roman" w:hAnsi="Times New Roman"/>
                <w:color w:val="000000"/>
                <w:sz w:val="20"/>
                <w:szCs w:val="20"/>
                <w:lang w:val="uk-UA"/>
              </w:rPr>
              <w:t xml:space="preserve">        (найменування, запис про державну реєстрацію у Єдиному державному реєстрі юридичних осіб, фізичних осіб -</w:t>
            </w:r>
            <w:r w:rsidRPr="00746710">
              <w:rPr>
                <w:rFonts w:ascii="Times New Roman" w:hAnsi="Times New Roman"/>
                <w:sz w:val="20"/>
                <w:szCs w:val="20"/>
                <w:lang w:val="uk-UA"/>
              </w:rPr>
              <w:br/>
            </w:r>
            <w:r w:rsidRPr="00746710">
              <w:rPr>
                <w:rFonts w:ascii="Times New Roman" w:hAnsi="Times New Roman"/>
                <w:color w:val="000000"/>
                <w:sz w:val="20"/>
                <w:szCs w:val="20"/>
                <w:lang w:val="uk-UA"/>
              </w:rPr>
              <w:t xml:space="preserve">                             підприємців та громадських формувань, місцезнаходження державного органу приватизації)</w:t>
            </w:r>
            <w:r w:rsidRPr="00746710">
              <w:rPr>
                <w:rFonts w:ascii="Times New Roman" w:hAnsi="Times New Roman"/>
                <w:sz w:val="20"/>
                <w:szCs w:val="20"/>
                <w:lang w:val="uk-UA"/>
              </w:rPr>
              <w:br/>
            </w:r>
            <w:r w:rsidRPr="00746710">
              <w:rPr>
                <w:rFonts w:ascii="Times New Roman" w:hAnsi="Times New Roman"/>
                <w:color w:val="000000"/>
                <w:sz w:val="24"/>
                <w:szCs w:val="24"/>
                <w:lang w:val="uk-UA"/>
              </w:rPr>
              <w:t>в особі _____________________________________________________________________________,</w:t>
            </w:r>
            <w:r w:rsidRPr="00746710">
              <w:rPr>
                <w:rFonts w:ascii="Times New Roman" w:hAnsi="Times New Roman"/>
                <w:sz w:val="24"/>
                <w:szCs w:val="24"/>
                <w:lang w:val="uk-UA"/>
              </w:rPr>
              <w:br/>
            </w:r>
            <w:r w:rsidRPr="00746710">
              <w:rPr>
                <w:rFonts w:ascii="Times New Roman" w:hAnsi="Times New Roman"/>
                <w:color w:val="000000"/>
                <w:sz w:val="20"/>
                <w:szCs w:val="20"/>
                <w:lang w:val="uk-UA"/>
              </w:rPr>
              <w:t xml:space="preserve">                                                                                 (посада, прізвище, ім'я та по батькові)</w:t>
            </w:r>
            <w:r w:rsidRPr="00746710">
              <w:rPr>
                <w:rFonts w:ascii="Times New Roman" w:hAnsi="Times New Roman"/>
                <w:sz w:val="20"/>
                <w:szCs w:val="20"/>
                <w:lang w:val="uk-UA"/>
              </w:rPr>
              <w:br/>
            </w:r>
            <w:r w:rsidRPr="00746710">
              <w:rPr>
                <w:rFonts w:ascii="Times New Roman" w:hAnsi="Times New Roman"/>
                <w:color w:val="000000"/>
                <w:sz w:val="24"/>
                <w:szCs w:val="24"/>
                <w:lang w:val="uk-UA"/>
              </w:rPr>
              <w:t>який(а) діє на підставі ________________________________________________________________</w:t>
            </w:r>
            <w:r w:rsidRPr="00746710">
              <w:rPr>
                <w:rFonts w:ascii="Times New Roman" w:hAnsi="Times New Roman"/>
                <w:sz w:val="24"/>
                <w:szCs w:val="24"/>
                <w:lang w:val="uk-UA"/>
              </w:rPr>
              <w:br/>
            </w:r>
            <w:r w:rsidRPr="00746710">
              <w:rPr>
                <w:rFonts w:ascii="Times New Roman" w:hAnsi="Times New Roman"/>
                <w:color w:val="000000"/>
                <w:sz w:val="20"/>
                <w:szCs w:val="20"/>
                <w:lang w:val="uk-UA"/>
              </w:rPr>
              <w:t xml:space="preserve">                                                                                 (назва, номер і дата реєстрації документа)</w:t>
            </w:r>
            <w:r w:rsidRPr="00746710">
              <w:rPr>
                <w:rFonts w:ascii="Times New Roman" w:hAnsi="Times New Roman"/>
                <w:sz w:val="24"/>
                <w:szCs w:val="24"/>
                <w:lang w:val="uk-UA"/>
              </w:rPr>
              <w:br/>
            </w:r>
            <w:r w:rsidRPr="00746710">
              <w:rPr>
                <w:rFonts w:ascii="Times New Roman" w:hAnsi="Times New Roman"/>
                <w:color w:val="000000"/>
                <w:sz w:val="24"/>
                <w:szCs w:val="24"/>
                <w:lang w:val="uk-UA"/>
              </w:rPr>
              <w:t xml:space="preserve">(далі - </w:t>
            </w:r>
            <w:r w:rsidRPr="00746710">
              <w:rPr>
                <w:rFonts w:ascii="Times New Roman" w:hAnsi="Times New Roman"/>
                <w:b/>
                <w:color w:val="000000"/>
                <w:sz w:val="24"/>
                <w:szCs w:val="24"/>
                <w:lang w:val="uk-UA"/>
              </w:rPr>
              <w:t>Продавець</w:t>
            </w:r>
            <w:r w:rsidRPr="00746710">
              <w:rPr>
                <w:rFonts w:ascii="Times New Roman" w:hAnsi="Times New Roman"/>
                <w:color w:val="000000"/>
                <w:sz w:val="24"/>
                <w:szCs w:val="24"/>
                <w:lang w:val="uk-UA"/>
              </w:rPr>
              <w:t>), з однієї сторони,</w:t>
            </w:r>
            <w:r w:rsidRPr="00746710">
              <w:rPr>
                <w:rFonts w:ascii="Times New Roman" w:hAnsi="Times New Roman"/>
                <w:sz w:val="24"/>
                <w:szCs w:val="24"/>
                <w:lang w:val="uk-UA"/>
              </w:rPr>
              <w:br/>
            </w:r>
            <w:r w:rsidRPr="00746710">
              <w:rPr>
                <w:rFonts w:ascii="Times New Roman" w:hAnsi="Times New Roman"/>
                <w:color w:val="000000"/>
                <w:sz w:val="24"/>
                <w:szCs w:val="24"/>
                <w:lang w:val="uk-UA"/>
              </w:rPr>
              <w:t>та</w:t>
            </w:r>
            <w:r w:rsidRPr="00746710">
              <w:rPr>
                <w:rFonts w:ascii="Times New Roman" w:hAnsi="Times New Roman"/>
                <w:sz w:val="24"/>
                <w:szCs w:val="24"/>
                <w:lang w:val="uk-UA"/>
              </w:rPr>
              <w:br/>
            </w:r>
            <w:r w:rsidRPr="00746710">
              <w:rPr>
                <w:rFonts w:ascii="Times New Roman" w:hAnsi="Times New Roman"/>
                <w:i/>
                <w:color w:val="000000"/>
                <w:sz w:val="24"/>
                <w:szCs w:val="24"/>
                <w:lang w:val="uk-UA"/>
              </w:rPr>
              <w:t>для покупця - юридичної особи:</w:t>
            </w:r>
            <w:r w:rsidRPr="00746710">
              <w:rPr>
                <w:rFonts w:ascii="Times New Roman" w:hAnsi="Times New Roman"/>
                <w:color w:val="000000"/>
                <w:sz w:val="24"/>
                <w:szCs w:val="24"/>
                <w:lang w:val="uk-UA"/>
              </w:rPr>
              <w:t>[</w:t>
            </w:r>
            <w:r w:rsidRPr="00746710">
              <w:rPr>
                <w:rFonts w:ascii="Times New Roman" w:hAnsi="Times New Roman"/>
                <w:sz w:val="24"/>
                <w:szCs w:val="24"/>
                <w:lang w:val="uk-UA"/>
              </w:rPr>
              <w:br/>
            </w:r>
            <w:r w:rsidRPr="00746710">
              <w:rPr>
                <w:rFonts w:ascii="Times New Roman" w:hAnsi="Times New Roman"/>
                <w:color w:val="000000"/>
                <w:sz w:val="24"/>
                <w:szCs w:val="24"/>
                <w:lang w:val="uk-UA"/>
              </w:rPr>
              <w:t>___________________________________________________________________________________,</w:t>
            </w:r>
            <w:r w:rsidRPr="00746710">
              <w:rPr>
                <w:rFonts w:ascii="Times New Roman" w:hAnsi="Times New Roman"/>
                <w:sz w:val="24"/>
                <w:szCs w:val="24"/>
                <w:lang w:val="uk-UA"/>
              </w:rPr>
              <w:br/>
            </w:r>
            <w:r w:rsidRPr="00746710">
              <w:rPr>
                <w:rFonts w:ascii="Times New Roman" w:hAnsi="Times New Roman"/>
                <w:color w:val="000000"/>
                <w:sz w:val="20"/>
                <w:szCs w:val="20"/>
                <w:lang w:val="uk-UA"/>
              </w:rPr>
              <w:t>(найменування, ідентифікаційний код, запис про державну реєстрацію у Єдиному державному реєстрі юридичних осіб,</w:t>
            </w:r>
            <w:r w:rsidRPr="00746710">
              <w:rPr>
                <w:rFonts w:ascii="Times New Roman" w:hAnsi="Times New Roman"/>
                <w:sz w:val="20"/>
                <w:szCs w:val="20"/>
                <w:lang w:val="uk-UA"/>
              </w:rPr>
              <w:t xml:space="preserve"> </w:t>
            </w:r>
            <w:r w:rsidRPr="00746710">
              <w:rPr>
                <w:rFonts w:ascii="Times New Roman" w:hAnsi="Times New Roman"/>
                <w:color w:val="000000"/>
                <w:sz w:val="20"/>
                <w:szCs w:val="20"/>
                <w:lang w:val="uk-UA"/>
              </w:rPr>
              <w:t>фізичних осіб - підприємців та громадських формувань, місцезнаходження, податковий номер)</w:t>
            </w:r>
            <w:r w:rsidRPr="00746710">
              <w:rPr>
                <w:rFonts w:ascii="Times New Roman" w:hAnsi="Times New Roman"/>
                <w:sz w:val="20"/>
                <w:szCs w:val="20"/>
                <w:lang w:val="uk-UA"/>
              </w:rPr>
              <w:br/>
            </w:r>
            <w:r w:rsidRPr="00746710">
              <w:rPr>
                <w:rFonts w:ascii="Times New Roman" w:hAnsi="Times New Roman"/>
                <w:color w:val="000000"/>
                <w:sz w:val="24"/>
                <w:szCs w:val="24"/>
                <w:lang w:val="uk-UA"/>
              </w:rPr>
              <w:t>від імені якого діє ____________________________________________________________________</w:t>
            </w:r>
            <w:r w:rsidRPr="00746710">
              <w:rPr>
                <w:rFonts w:ascii="Times New Roman" w:hAnsi="Times New Roman"/>
                <w:sz w:val="24"/>
                <w:szCs w:val="24"/>
                <w:lang w:val="uk-UA"/>
              </w:rPr>
              <w:br/>
            </w:r>
            <w:r w:rsidRPr="00746710">
              <w:rPr>
                <w:rFonts w:ascii="Times New Roman" w:hAnsi="Times New Roman"/>
                <w:color w:val="000000"/>
                <w:sz w:val="20"/>
                <w:szCs w:val="20"/>
                <w:lang w:val="uk-UA"/>
              </w:rPr>
              <w:t xml:space="preserve">                                                                             (посада, прізвище, ім'я та по батькові (за наявності))</w:t>
            </w:r>
            <w:r w:rsidRPr="00746710">
              <w:rPr>
                <w:rFonts w:ascii="Times New Roman" w:hAnsi="Times New Roman"/>
                <w:sz w:val="20"/>
                <w:szCs w:val="20"/>
                <w:lang w:val="uk-UA"/>
              </w:rPr>
              <w:br/>
            </w:r>
            <w:r w:rsidRPr="00746710">
              <w:rPr>
                <w:rFonts w:ascii="Times New Roman" w:hAnsi="Times New Roman"/>
                <w:color w:val="000000"/>
                <w:sz w:val="24"/>
                <w:szCs w:val="24"/>
                <w:lang w:val="uk-UA"/>
              </w:rPr>
              <w:t xml:space="preserve">на підставі __________________________________________ (далі - </w:t>
            </w:r>
            <w:r w:rsidRPr="00746710">
              <w:rPr>
                <w:rFonts w:ascii="Times New Roman" w:hAnsi="Times New Roman"/>
                <w:b/>
                <w:color w:val="000000"/>
                <w:sz w:val="24"/>
                <w:szCs w:val="24"/>
                <w:lang w:val="uk-UA"/>
              </w:rPr>
              <w:t>Покупець</w:t>
            </w:r>
            <w:r w:rsidRPr="00746710">
              <w:rPr>
                <w:rFonts w:ascii="Times New Roman" w:hAnsi="Times New Roman"/>
                <w:color w:val="000000"/>
                <w:sz w:val="24"/>
                <w:szCs w:val="24"/>
                <w:lang w:val="uk-UA"/>
              </w:rPr>
              <w:t>) з другої сторони,]</w:t>
            </w:r>
            <w:r w:rsidRPr="00746710">
              <w:rPr>
                <w:rFonts w:ascii="Times New Roman" w:hAnsi="Times New Roman"/>
                <w:sz w:val="24"/>
                <w:szCs w:val="24"/>
                <w:lang w:val="uk-UA"/>
              </w:rPr>
              <w:br/>
            </w:r>
            <w:r w:rsidRPr="00746710">
              <w:rPr>
                <w:rFonts w:ascii="Times New Roman" w:hAnsi="Times New Roman"/>
                <w:color w:val="000000"/>
                <w:sz w:val="20"/>
                <w:szCs w:val="20"/>
                <w:lang w:val="uk-UA"/>
              </w:rPr>
              <w:t xml:space="preserve">                                        (назва, номер і дата реєстрації документа)</w:t>
            </w:r>
            <w:r w:rsidRPr="00746710">
              <w:rPr>
                <w:rFonts w:ascii="Times New Roman" w:hAnsi="Times New Roman"/>
                <w:sz w:val="20"/>
                <w:szCs w:val="20"/>
                <w:lang w:val="uk-UA"/>
              </w:rPr>
              <w:br/>
            </w:r>
            <w:r w:rsidRPr="00746710">
              <w:rPr>
                <w:rFonts w:ascii="Times New Roman" w:hAnsi="Times New Roman"/>
                <w:i/>
                <w:color w:val="000000"/>
                <w:sz w:val="24"/>
                <w:szCs w:val="24"/>
                <w:lang w:val="uk-UA"/>
              </w:rPr>
              <w:t>для покупця - фізичної особи: [</w:t>
            </w:r>
            <w:r w:rsidRPr="00746710">
              <w:rPr>
                <w:rFonts w:ascii="Times New Roman" w:hAnsi="Times New Roman"/>
                <w:sz w:val="24"/>
                <w:szCs w:val="24"/>
                <w:lang w:val="uk-UA"/>
              </w:rPr>
              <w:br/>
            </w:r>
            <w:r w:rsidRPr="00746710">
              <w:rPr>
                <w:rFonts w:ascii="Times New Roman" w:hAnsi="Times New Roman"/>
                <w:color w:val="000000"/>
                <w:sz w:val="24"/>
                <w:szCs w:val="24"/>
                <w:lang w:val="uk-UA"/>
              </w:rPr>
              <w:t xml:space="preserve">_______________________________________________________________, що мешкає за </w:t>
            </w:r>
            <w:proofErr w:type="spellStart"/>
            <w:r w:rsidRPr="00746710">
              <w:rPr>
                <w:rFonts w:ascii="Times New Roman" w:hAnsi="Times New Roman"/>
                <w:color w:val="000000"/>
                <w:sz w:val="24"/>
                <w:szCs w:val="24"/>
                <w:lang w:val="uk-UA"/>
              </w:rPr>
              <w:t>адресою</w:t>
            </w:r>
            <w:proofErr w:type="spellEnd"/>
            <w:r w:rsidRPr="00746710">
              <w:rPr>
                <w:rFonts w:ascii="Times New Roman" w:hAnsi="Times New Roman"/>
                <w:color w:val="000000"/>
                <w:sz w:val="24"/>
                <w:szCs w:val="24"/>
                <w:lang w:val="uk-UA"/>
              </w:rPr>
              <w:t>:</w:t>
            </w:r>
            <w:r w:rsidRPr="00746710">
              <w:rPr>
                <w:rFonts w:ascii="Times New Roman" w:hAnsi="Times New Roman"/>
                <w:sz w:val="24"/>
                <w:szCs w:val="24"/>
                <w:lang w:val="uk-UA"/>
              </w:rPr>
              <w:br/>
            </w:r>
            <w:r w:rsidRPr="00746710">
              <w:rPr>
                <w:rFonts w:ascii="Times New Roman" w:hAnsi="Times New Roman"/>
                <w:color w:val="000000"/>
                <w:sz w:val="20"/>
                <w:szCs w:val="20"/>
                <w:lang w:val="uk-UA"/>
              </w:rPr>
              <w:t xml:space="preserve">                                            (прізвище, ім'я та по батькові (за наявності))</w:t>
            </w:r>
            <w:r w:rsidRPr="00746710">
              <w:rPr>
                <w:rFonts w:ascii="Times New Roman" w:hAnsi="Times New Roman"/>
                <w:sz w:val="20"/>
                <w:szCs w:val="20"/>
                <w:lang w:val="uk-UA"/>
              </w:rPr>
              <w:br/>
            </w:r>
            <w:r w:rsidRPr="00746710">
              <w:rPr>
                <w:rFonts w:ascii="Times New Roman" w:hAnsi="Times New Roman"/>
                <w:color w:val="000000"/>
                <w:sz w:val="24"/>
                <w:szCs w:val="24"/>
                <w:lang w:val="uk-UA"/>
              </w:rPr>
              <w:t>___________________________________________________, паспорт ________________________,</w:t>
            </w:r>
            <w:r w:rsidRPr="00746710">
              <w:rPr>
                <w:rFonts w:ascii="Times New Roman" w:hAnsi="Times New Roman"/>
                <w:sz w:val="24"/>
                <w:szCs w:val="24"/>
                <w:lang w:val="uk-UA"/>
              </w:rPr>
              <w:br/>
            </w:r>
            <w:r w:rsidRPr="00746710">
              <w:rPr>
                <w:rFonts w:ascii="Times New Roman" w:hAnsi="Times New Roman"/>
                <w:color w:val="000000"/>
                <w:sz w:val="20"/>
                <w:szCs w:val="20"/>
                <w:lang w:val="uk-UA"/>
              </w:rPr>
              <w:t xml:space="preserve">                                           (адреса)                                                                                                    (серія, номер)</w:t>
            </w:r>
            <w:r w:rsidRPr="00746710">
              <w:rPr>
                <w:rFonts w:ascii="Times New Roman" w:hAnsi="Times New Roman"/>
                <w:sz w:val="20"/>
                <w:szCs w:val="20"/>
                <w:lang w:val="uk-UA"/>
              </w:rPr>
              <w:br/>
            </w:r>
            <w:r w:rsidRPr="00746710">
              <w:rPr>
                <w:rFonts w:ascii="Times New Roman" w:hAnsi="Times New Roman"/>
                <w:color w:val="000000"/>
                <w:sz w:val="24"/>
                <w:szCs w:val="24"/>
                <w:lang w:val="uk-UA"/>
              </w:rPr>
              <w:t>виданий _____________________________________________________________ ____________ р.,</w:t>
            </w:r>
            <w:r w:rsidRPr="00746710">
              <w:rPr>
                <w:rFonts w:ascii="Times New Roman" w:hAnsi="Times New Roman"/>
                <w:sz w:val="24"/>
                <w:szCs w:val="24"/>
                <w:lang w:val="uk-UA"/>
              </w:rPr>
              <w:br/>
            </w:r>
            <w:r w:rsidRPr="00746710">
              <w:rPr>
                <w:rFonts w:ascii="Times New Roman" w:hAnsi="Times New Roman"/>
                <w:color w:val="000000"/>
                <w:sz w:val="20"/>
                <w:szCs w:val="20"/>
                <w:lang w:val="uk-UA"/>
              </w:rPr>
              <w:t xml:space="preserve">                                                                                               (орган, який видав, дата)</w:t>
            </w:r>
            <w:r w:rsidRPr="00746710">
              <w:rPr>
                <w:rFonts w:ascii="Times New Roman" w:hAnsi="Times New Roman"/>
                <w:sz w:val="20"/>
                <w:szCs w:val="20"/>
                <w:lang w:val="uk-UA"/>
              </w:rPr>
              <w:br/>
            </w:r>
            <w:r w:rsidRPr="00746710">
              <w:rPr>
                <w:rFonts w:ascii="Times New Roman" w:hAnsi="Times New Roman"/>
                <w:color w:val="000000"/>
                <w:sz w:val="24"/>
                <w:szCs w:val="24"/>
                <w:lang w:val="uk-UA"/>
              </w:rPr>
              <w:t>реєстраційний номер облікової картки платника податків: ____________________________, (далі -</w:t>
            </w:r>
            <w:r w:rsidRPr="00746710">
              <w:rPr>
                <w:rFonts w:ascii="Times New Roman" w:hAnsi="Times New Roman"/>
                <w:sz w:val="24"/>
                <w:szCs w:val="24"/>
                <w:lang w:val="uk-UA"/>
              </w:rPr>
              <w:br/>
            </w:r>
            <w:r w:rsidRPr="00746710">
              <w:rPr>
                <w:rFonts w:ascii="Times New Roman" w:hAnsi="Times New Roman"/>
                <w:b/>
                <w:color w:val="000000"/>
                <w:sz w:val="24"/>
                <w:szCs w:val="24"/>
                <w:lang w:val="uk-UA"/>
              </w:rPr>
              <w:t>Покупець</w:t>
            </w:r>
            <w:r w:rsidRPr="00746710">
              <w:rPr>
                <w:rFonts w:ascii="Times New Roman" w:hAnsi="Times New Roman"/>
                <w:color w:val="000000"/>
                <w:sz w:val="24"/>
                <w:szCs w:val="24"/>
                <w:lang w:val="uk-UA"/>
              </w:rPr>
              <w:t>), з другої сторони,]</w:t>
            </w:r>
            <w:r w:rsidRPr="00746710">
              <w:rPr>
                <w:rFonts w:ascii="Times New Roman" w:hAnsi="Times New Roman"/>
                <w:sz w:val="24"/>
                <w:szCs w:val="24"/>
                <w:lang w:val="uk-UA"/>
              </w:rPr>
              <w:br/>
            </w:r>
            <w:r w:rsidRPr="00746710">
              <w:rPr>
                <w:rFonts w:ascii="Times New Roman" w:hAnsi="Times New Roman"/>
                <w:color w:val="000000"/>
                <w:sz w:val="24"/>
                <w:szCs w:val="24"/>
                <w:lang w:val="uk-UA"/>
              </w:rPr>
              <w:t xml:space="preserve">далі за текстом разом іменуються - </w:t>
            </w:r>
            <w:r w:rsidRPr="00746710">
              <w:rPr>
                <w:rFonts w:ascii="Times New Roman" w:hAnsi="Times New Roman"/>
                <w:b/>
                <w:color w:val="000000"/>
                <w:sz w:val="24"/>
                <w:szCs w:val="24"/>
                <w:lang w:val="uk-UA"/>
              </w:rPr>
              <w:t>Сторони</w:t>
            </w:r>
            <w:r w:rsidRPr="00746710">
              <w:rPr>
                <w:rFonts w:ascii="Times New Roman" w:hAnsi="Times New Roman"/>
                <w:color w:val="000000"/>
                <w:sz w:val="24"/>
                <w:szCs w:val="24"/>
                <w:lang w:val="uk-UA"/>
              </w:rPr>
              <w:t xml:space="preserve">, а кожен окремо також </w:t>
            </w:r>
            <w:r w:rsidRPr="00746710">
              <w:rPr>
                <w:rFonts w:ascii="Times New Roman" w:hAnsi="Times New Roman"/>
                <w:b/>
                <w:color w:val="000000"/>
                <w:sz w:val="24"/>
                <w:szCs w:val="24"/>
                <w:lang w:val="uk-UA"/>
              </w:rPr>
              <w:t>- Сторона</w:t>
            </w:r>
            <w:r w:rsidRPr="00746710">
              <w:rPr>
                <w:rFonts w:ascii="Times New Roman" w:hAnsi="Times New Roman"/>
                <w:color w:val="000000"/>
                <w:sz w:val="24"/>
                <w:szCs w:val="24"/>
                <w:lang w:val="uk-UA"/>
              </w:rPr>
              <w:t>, попередньо ознайомлені з вимогами цивільного законодавства України щодо недійсності правочинів, володіючи достатнім обсягом цивільної дієздатності, перебуваючи при здоровому розумі, ясній пам'яті та діючи на підставі вільного волевиявлення, на підставі наказу _______________________</w:t>
            </w:r>
            <w:r w:rsidRPr="00746710">
              <w:rPr>
                <w:rFonts w:ascii="Times New Roman" w:hAnsi="Times New Roman"/>
                <w:sz w:val="24"/>
                <w:szCs w:val="24"/>
                <w:lang w:val="uk-UA"/>
              </w:rPr>
              <w:br/>
            </w:r>
            <w:r w:rsidRPr="00746710">
              <w:rPr>
                <w:rFonts w:ascii="Times New Roman" w:hAnsi="Times New Roman"/>
                <w:color w:val="000000"/>
                <w:sz w:val="24"/>
                <w:szCs w:val="24"/>
                <w:lang w:val="uk-UA"/>
              </w:rPr>
              <w:t>_________________________________________________________________ від ___.___.202_ року</w:t>
            </w:r>
            <w:r w:rsidRPr="00746710">
              <w:rPr>
                <w:rFonts w:ascii="Times New Roman" w:hAnsi="Times New Roman"/>
                <w:sz w:val="24"/>
                <w:szCs w:val="24"/>
                <w:lang w:val="uk-UA"/>
              </w:rPr>
              <w:br/>
            </w:r>
            <w:r w:rsidRPr="00746710">
              <w:rPr>
                <w:rFonts w:ascii="Times New Roman" w:hAnsi="Times New Roman"/>
                <w:color w:val="000000"/>
                <w:sz w:val="20"/>
                <w:szCs w:val="20"/>
                <w:lang w:val="uk-UA"/>
              </w:rPr>
              <w:t xml:space="preserve">                                                        (найменування органу приватизації)</w:t>
            </w:r>
            <w:r w:rsidRPr="00746710">
              <w:rPr>
                <w:rFonts w:ascii="Times New Roman" w:hAnsi="Times New Roman"/>
                <w:sz w:val="24"/>
                <w:szCs w:val="24"/>
                <w:lang w:val="uk-UA"/>
              </w:rPr>
              <w:br/>
            </w:r>
            <w:r w:rsidRPr="00746710">
              <w:rPr>
                <w:rFonts w:ascii="Times New Roman" w:hAnsi="Times New Roman"/>
                <w:color w:val="000000"/>
                <w:sz w:val="24"/>
                <w:szCs w:val="24"/>
                <w:lang w:val="uk-UA"/>
              </w:rPr>
              <w:t>"_______________________________________________", попереднього договору купівлі-продажу</w:t>
            </w:r>
            <w:r w:rsidRPr="00746710">
              <w:rPr>
                <w:rFonts w:ascii="Times New Roman" w:hAnsi="Times New Roman"/>
                <w:sz w:val="24"/>
                <w:szCs w:val="24"/>
                <w:lang w:val="uk-UA"/>
              </w:rPr>
              <w:br/>
            </w:r>
            <w:r w:rsidRPr="00746710">
              <w:rPr>
                <w:rFonts w:ascii="Times New Roman" w:hAnsi="Times New Roman"/>
                <w:color w:val="000000"/>
                <w:sz w:val="20"/>
                <w:szCs w:val="20"/>
                <w:lang w:val="uk-UA"/>
              </w:rPr>
              <w:t xml:space="preserve">        (наказ про застосування способу приватизації - викупу)</w:t>
            </w:r>
            <w:r w:rsidRPr="00746710">
              <w:rPr>
                <w:rFonts w:ascii="Times New Roman" w:hAnsi="Times New Roman"/>
                <w:sz w:val="20"/>
                <w:szCs w:val="20"/>
                <w:lang w:val="uk-UA"/>
              </w:rPr>
              <w:br/>
            </w:r>
            <w:r w:rsidRPr="00746710">
              <w:rPr>
                <w:rFonts w:ascii="Times New Roman" w:hAnsi="Times New Roman"/>
                <w:color w:val="000000"/>
                <w:sz w:val="24"/>
                <w:szCs w:val="24"/>
                <w:lang w:val="uk-UA"/>
              </w:rPr>
              <w:t>_________________________________________ від ___.___.202_ № ________, уклали цей Договір</w:t>
            </w:r>
            <w:r w:rsidRPr="00746710">
              <w:rPr>
                <w:rFonts w:ascii="Times New Roman" w:hAnsi="Times New Roman"/>
                <w:sz w:val="24"/>
                <w:szCs w:val="24"/>
                <w:lang w:val="uk-UA"/>
              </w:rPr>
              <w:br/>
            </w:r>
            <w:r w:rsidRPr="00746710">
              <w:rPr>
                <w:rFonts w:ascii="Times New Roman" w:hAnsi="Times New Roman"/>
                <w:color w:val="000000"/>
                <w:sz w:val="20"/>
                <w:szCs w:val="20"/>
                <w:lang w:val="uk-UA"/>
              </w:rPr>
              <w:t xml:space="preserve">                 (найменування об'єкта приватизації)</w:t>
            </w:r>
            <w:r w:rsidRPr="00746710">
              <w:rPr>
                <w:rFonts w:ascii="Times New Roman" w:hAnsi="Times New Roman"/>
                <w:sz w:val="20"/>
                <w:szCs w:val="20"/>
                <w:lang w:val="uk-UA"/>
              </w:rPr>
              <w:br/>
            </w:r>
            <w:r w:rsidRPr="00746710">
              <w:rPr>
                <w:rFonts w:ascii="Times New Roman" w:hAnsi="Times New Roman"/>
                <w:color w:val="000000"/>
                <w:sz w:val="24"/>
                <w:szCs w:val="24"/>
                <w:lang w:val="uk-UA"/>
              </w:rPr>
              <w:t>купівлі-продажу об'єкта малої приватизації - ________________________________ (далі - Договір)</w:t>
            </w:r>
            <w:r w:rsidRPr="00746710">
              <w:rPr>
                <w:rFonts w:ascii="Times New Roman" w:hAnsi="Times New Roman"/>
                <w:sz w:val="24"/>
                <w:szCs w:val="24"/>
                <w:lang w:val="uk-UA"/>
              </w:rPr>
              <w:br/>
            </w:r>
            <w:r w:rsidRPr="00746710">
              <w:rPr>
                <w:rFonts w:ascii="Times New Roman" w:hAnsi="Times New Roman"/>
                <w:color w:val="000000"/>
                <w:sz w:val="20"/>
                <w:szCs w:val="20"/>
                <w:lang w:val="uk-UA"/>
              </w:rPr>
              <w:t xml:space="preserve">                                                                                                    (найменування об'єкта приватизації)</w:t>
            </w:r>
            <w:r w:rsidRPr="00746710">
              <w:rPr>
                <w:rFonts w:ascii="Times New Roman" w:hAnsi="Times New Roman"/>
                <w:sz w:val="20"/>
                <w:szCs w:val="20"/>
                <w:lang w:val="uk-UA"/>
              </w:rPr>
              <w:br/>
            </w:r>
            <w:r w:rsidRPr="00746710">
              <w:rPr>
                <w:rFonts w:ascii="Times New Roman" w:hAnsi="Times New Roman"/>
                <w:color w:val="000000"/>
                <w:sz w:val="24"/>
                <w:szCs w:val="24"/>
                <w:lang w:val="uk-UA"/>
              </w:rPr>
              <w:t>про таке.</w:t>
            </w:r>
          </w:p>
        </w:tc>
      </w:tr>
    </w:tbl>
    <w:p w:rsidR="00CC1292" w:rsidRPr="00746710" w:rsidRDefault="00CC1292" w:rsidP="00A14492">
      <w:pPr>
        <w:rPr>
          <w:rFonts w:ascii="Times New Roman" w:hAnsi="Times New Roman"/>
          <w:sz w:val="24"/>
          <w:szCs w:val="24"/>
          <w:lang w:val="uk-UA"/>
        </w:rPr>
      </w:pPr>
    </w:p>
    <w:p w:rsidR="00CC1292" w:rsidRPr="00746710" w:rsidRDefault="00CC1292" w:rsidP="00A14492">
      <w:pPr>
        <w:pStyle w:val="3"/>
        <w:spacing w:after="0"/>
        <w:jc w:val="center"/>
        <w:rPr>
          <w:rFonts w:ascii="Times New Roman" w:hAnsi="Times New Roman"/>
          <w:sz w:val="24"/>
          <w:szCs w:val="24"/>
          <w:lang w:val="uk-UA"/>
        </w:rPr>
      </w:pPr>
      <w:bookmarkStart w:id="4" w:name="485"/>
      <w:bookmarkEnd w:id="4"/>
      <w:r w:rsidRPr="00746710">
        <w:rPr>
          <w:rFonts w:ascii="Times New Roman" w:hAnsi="Times New Roman"/>
          <w:color w:val="000000"/>
          <w:sz w:val="24"/>
          <w:szCs w:val="24"/>
          <w:lang w:val="uk-UA"/>
        </w:rPr>
        <w:lastRenderedPageBreak/>
        <w:t>1. Предмет Договору</w:t>
      </w:r>
    </w:p>
    <w:tbl>
      <w:tblPr>
        <w:tblW w:w="5000" w:type="pct"/>
        <w:tblCellSpacing w:w="0" w:type="auto"/>
        <w:tblLook w:val="00A0" w:firstRow="1" w:lastRow="0" w:firstColumn="1" w:lastColumn="0" w:noHBand="0" w:noVBand="0"/>
      </w:tblPr>
      <w:tblGrid>
        <w:gridCol w:w="10631"/>
      </w:tblGrid>
      <w:tr w:rsidR="00CC1292" w:rsidRPr="00E36E48" w:rsidTr="00B46FDC">
        <w:trPr>
          <w:trHeight w:val="30"/>
          <w:tblCellSpacing w:w="0" w:type="auto"/>
        </w:trPr>
        <w:tc>
          <w:tcPr>
            <w:tcW w:w="5000" w:type="pct"/>
            <w:vAlign w:val="center"/>
          </w:tcPr>
          <w:p w:rsidR="00CC1292" w:rsidRPr="00746710" w:rsidRDefault="00CC1292" w:rsidP="00A14492">
            <w:pPr>
              <w:spacing w:after="0"/>
              <w:rPr>
                <w:rFonts w:ascii="Times New Roman" w:hAnsi="Times New Roman"/>
                <w:sz w:val="24"/>
                <w:szCs w:val="24"/>
                <w:lang w:val="uk-UA"/>
              </w:rPr>
            </w:pPr>
            <w:bookmarkStart w:id="5" w:name="486"/>
            <w:bookmarkEnd w:id="5"/>
            <w:r w:rsidRPr="00746710">
              <w:rPr>
                <w:rFonts w:ascii="Times New Roman" w:hAnsi="Times New Roman"/>
                <w:color w:val="000000"/>
                <w:sz w:val="24"/>
                <w:szCs w:val="24"/>
                <w:lang w:val="uk-UA"/>
              </w:rPr>
              <w:t>1.1. Продавець зобов'язується передати у власність Покупцю об'єкт малої приватизації -</w:t>
            </w:r>
            <w:r w:rsidRPr="00746710">
              <w:rPr>
                <w:rFonts w:ascii="Times New Roman" w:hAnsi="Times New Roman"/>
                <w:sz w:val="24"/>
                <w:szCs w:val="24"/>
                <w:lang w:val="uk-UA"/>
              </w:rPr>
              <w:br/>
            </w:r>
            <w:r w:rsidRPr="00746710">
              <w:rPr>
                <w:rFonts w:ascii="Times New Roman" w:hAnsi="Times New Roman"/>
                <w:color w:val="000000"/>
                <w:sz w:val="24"/>
                <w:szCs w:val="24"/>
                <w:lang w:val="uk-UA"/>
              </w:rPr>
              <w:t>____________________________________________________________________________________,</w:t>
            </w:r>
            <w:r w:rsidRPr="00746710">
              <w:rPr>
                <w:rFonts w:ascii="Times New Roman" w:hAnsi="Times New Roman"/>
                <w:sz w:val="24"/>
                <w:szCs w:val="24"/>
                <w:lang w:val="uk-UA"/>
              </w:rPr>
              <w:br/>
            </w:r>
            <w:r w:rsidRPr="00746710">
              <w:rPr>
                <w:rFonts w:ascii="Times New Roman" w:hAnsi="Times New Roman"/>
                <w:color w:val="000000"/>
                <w:sz w:val="20"/>
                <w:szCs w:val="20"/>
                <w:lang w:val="uk-UA"/>
              </w:rPr>
              <w:t xml:space="preserve">                                                                               (найменування об'єкта приватизації)</w:t>
            </w:r>
            <w:r w:rsidRPr="00746710">
              <w:rPr>
                <w:rFonts w:ascii="Times New Roman" w:hAnsi="Times New Roman"/>
                <w:sz w:val="20"/>
                <w:szCs w:val="20"/>
                <w:lang w:val="uk-UA"/>
              </w:rPr>
              <w:br/>
            </w:r>
            <w:r w:rsidRPr="00746710">
              <w:rPr>
                <w:rFonts w:ascii="Times New Roman" w:hAnsi="Times New Roman"/>
                <w:color w:val="000000"/>
                <w:sz w:val="24"/>
                <w:szCs w:val="24"/>
                <w:lang w:val="uk-UA"/>
              </w:rPr>
              <w:t xml:space="preserve">який розташований за </w:t>
            </w:r>
            <w:proofErr w:type="spellStart"/>
            <w:r w:rsidRPr="00746710">
              <w:rPr>
                <w:rFonts w:ascii="Times New Roman" w:hAnsi="Times New Roman"/>
                <w:color w:val="000000"/>
                <w:sz w:val="24"/>
                <w:szCs w:val="24"/>
                <w:lang w:val="uk-UA"/>
              </w:rPr>
              <w:t>адресою</w:t>
            </w:r>
            <w:proofErr w:type="spellEnd"/>
            <w:r w:rsidRPr="00746710">
              <w:rPr>
                <w:rFonts w:ascii="Times New Roman" w:hAnsi="Times New Roman"/>
                <w:color w:val="000000"/>
                <w:sz w:val="24"/>
                <w:szCs w:val="24"/>
                <w:lang w:val="uk-UA"/>
              </w:rPr>
              <w:t>: ________________________________________________________</w:t>
            </w:r>
            <w:r w:rsidRPr="00746710">
              <w:rPr>
                <w:rFonts w:ascii="Times New Roman" w:hAnsi="Times New Roman"/>
                <w:sz w:val="24"/>
                <w:szCs w:val="24"/>
                <w:lang w:val="uk-UA"/>
              </w:rPr>
              <w:br/>
            </w:r>
            <w:r w:rsidRPr="00746710">
              <w:rPr>
                <w:rFonts w:ascii="Times New Roman" w:hAnsi="Times New Roman"/>
                <w:color w:val="000000"/>
                <w:sz w:val="24"/>
                <w:szCs w:val="24"/>
                <w:lang w:val="uk-UA"/>
              </w:rPr>
              <w:t>(далі - Об'єкт приватизації), а Покупець зобов'язується прийняти Об'єкт приватизації, виконати визначені в Договорі умови.</w:t>
            </w:r>
          </w:p>
          <w:p w:rsidR="00CC1292" w:rsidRPr="00746710" w:rsidRDefault="00CC1292" w:rsidP="00A14492">
            <w:pPr>
              <w:spacing w:after="0"/>
              <w:rPr>
                <w:rFonts w:ascii="Times New Roman" w:hAnsi="Times New Roman"/>
                <w:sz w:val="20"/>
                <w:szCs w:val="20"/>
                <w:lang w:val="uk-UA"/>
              </w:rPr>
            </w:pPr>
            <w:bookmarkStart w:id="6" w:name="487"/>
            <w:bookmarkEnd w:id="6"/>
            <w:r w:rsidRPr="00746710">
              <w:rPr>
                <w:rFonts w:ascii="Times New Roman" w:hAnsi="Times New Roman"/>
                <w:color w:val="000000"/>
                <w:sz w:val="24"/>
                <w:szCs w:val="24"/>
                <w:lang w:val="uk-UA"/>
              </w:rPr>
              <w:t>Покупець сплатив за Об'єкт приватизації ______________________________ гривень, в тому числі</w:t>
            </w:r>
            <w:r w:rsidRPr="00746710">
              <w:rPr>
                <w:rFonts w:ascii="Times New Roman" w:hAnsi="Times New Roman"/>
                <w:sz w:val="24"/>
                <w:szCs w:val="24"/>
                <w:lang w:val="uk-UA"/>
              </w:rPr>
              <w:br/>
            </w:r>
            <w:r w:rsidRPr="00746710">
              <w:rPr>
                <w:rFonts w:ascii="Times New Roman" w:hAnsi="Times New Roman"/>
                <w:color w:val="000000"/>
                <w:sz w:val="20"/>
                <w:szCs w:val="20"/>
                <w:lang w:val="uk-UA"/>
              </w:rPr>
              <w:t xml:space="preserve">                                                                                                         (цифрами та словами)</w:t>
            </w:r>
            <w:r w:rsidRPr="00746710">
              <w:rPr>
                <w:rFonts w:ascii="Times New Roman" w:hAnsi="Times New Roman"/>
                <w:sz w:val="20"/>
                <w:szCs w:val="20"/>
                <w:lang w:val="uk-UA"/>
              </w:rPr>
              <w:br/>
            </w:r>
            <w:r w:rsidRPr="00746710">
              <w:rPr>
                <w:rFonts w:ascii="Times New Roman" w:hAnsi="Times New Roman"/>
                <w:color w:val="000000"/>
                <w:sz w:val="24"/>
                <w:szCs w:val="24"/>
                <w:lang w:val="uk-UA"/>
              </w:rPr>
              <w:t>ПДВ ________________________________________ гривень в повному обсязі.</w:t>
            </w:r>
            <w:r w:rsidRPr="00746710">
              <w:rPr>
                <w:rFonts w:ascii="Times New Roman" w:hAnsi="Times New Roman"/>
                <w:sz w:val="24"/>
                <w:szCs w:val="24"/>
                <w:lang w:val="uk-UA"/>
              </w:rPr>
              <w:br/>
            </w:r>
            <w:r w:rsidRPr="00746710">
              <w:rPr>
                <w:rFonts w:ascii="Times New Roman" w:hAnsi="Times New Roman"/>
                <w:color w:val="000000"/>
                <w:sz w:val="20"/>
                <w:szCs w:val="20"/>
                <w:lang w:val="uk-UA"/>
              </w:rPr>
              <w:t xml:space="preserve">                                              (цифрами та словами)</w:t>
            </w:r>
          </w:p>
          <w:p w:rsidR="00CC1292" w:rsidRPr="00746710" w:rsidRDefault="00CC1292" w:rsidP="00A14492">
            <w:pPr>
              <w:spacing w:after="0"/>
              <w:rPr>
                <w:rFonts w:ascii="Times New Roman" w:hAnsi="Times New Roman"/>
                <w:sz w:val="20"/>
                <w:szCs w:val="20"/>
                <w:lang w:val="uk-UA"/>
              </w:rPr>
            </w:pPr>
            <w:bookmarkStart w:id="7" w:name="488"/>
            <w:bookmarkEnd w:id="7"/>
            <w:r w:rsidRPr="00746710">
              <w:rPr>
                <w:rFonts w:ascii="Times New Roman" w:hAnsi="Times New Roman"/>
                <w:color w:val="000000"/>
                <w:sz w:val="24"/>
                <w:szCs w:val="24"/>
                <w:lang w:val="uk-UA"/>
              </w:rPr>
              <w:t>Об'єкт приватизації є державною власністю, що підтверджується ____________________________.</w:t>
            </w:r>
            <w:r w:rsidRPr="00746710">
              <w:rPr>
                <w:rFonts w:ascii="Times New Roman" w:hAnsi="Times New Roman"/>
                <w:sz w:val="24"/>
                <w:szCs w:val="24"/>
                <w:lang w:val="uk-UA"/>
              </w:rPr>
              <w:br/>
            </w:r>
            <w:r w:rsidRPr="00746710">
              <w:rPr>
                <w:rFonts w:ascii="Times New Roman" w:hAnsi="Times New Roman"/>
                <w:color w:val="000000"/>
                <w:sz w:val="20"/>
                <w:szCs w:val="20"/>
                <w:lang w:val="uk-UA"/>
              </w:rPr>
              <w:t xml:space="preserve">                                                                                                                                   (назва, номер і дата реєстрації документа)</w:t>
            </w:r>
          </w:p>
          <w:p w:rsidR="00CC1292" w:rsidRPr="00746710" w:rsidRDefault="00CC1292" w:rsidP="00A14492">
            <w:pPr>
              <w:spacing w:after="0"/>
              <w:rPr>
                <w:rFonts w:ascii="Times New Roman" w:hAnsi="Times New Roman"/>
                <w:sz w:val="24"/>
                <w:szCs w:val="24"/>
                <w:lang w:val="uk-UA"/>
              </w:rPr>
            </w:pPr>
            <w:bookmarkStart w:id="8" w:name="489"/>
            <w:bookmarkEnd w:id="8"/>
            <w:r w:rsidRPr="00746710">
              <w:rPr>
                <w:rFonts w:ascii="Times New Roman" w:hAnsi="Times New Roman"/>
                <w:color w:val="000000"/>
                <w:sz w:val="24"/>
                <w:szCs w:val="24"/>
                <w:lang w:val="uk-UA"/>
              </w:rPr>
              <w:t>1.2. Перелік нерухомого майна, яке входить до складу Об'єкта приватизації та передається у власність Покупцю, наведено у додатку № 1, що є невід'ємною частиною цього Договору.</w:t>
            </w:r>
          </w:p>
          <w:p w:rsidR="00CC1292" w:rsidRPr="00746710" w:rsidRDefault="00CC1292" w:rsidP="00A14492">
            <w:pPr>
              <w:spacing w:after="0"/>
              <w:rPr>
                <w:rFonts w:ascii="Times New Roman" w:hAnsi="Times New Roman"/>
                <w:sz w:val="24"/>
                <w:szCs w:val="24"/>
                <w:lang w:val="uk-UA"/>
              </w:rPr>
            </w:pPr>
            <w:bookmarkStart w:id="9" w:name="490"/>
            <w:bookmarkEnd w:id="9"/>
            <w:r w:rsidRPr="00746710">
              <w:rPr>
                <w:rFonts w:ascii="Times New Roman" w:hAnsi="Times New Roman"/>
                <w:color w:val="000000"/>
                <w:sz w:val="24"/>
                <w:szCs w:val="24"/>
                <w:lang w:val="uk-UA"/>
              </w:rPr>
              <w:t>1.3. Земельна ділянка, на якій розташований Об'єкт приватизації, не є предметом купівлі-продажу за цим Договором, тому питання землекористування Покупець вирішує самостійно в установленому чинним законодавством порядку, після переходу до Покупця права власності на Об'єкт приватизації.</w:t>
            </w:r>
          </w:p>
        </w:tc>
      </w:tr>
    </w:tbl>
    <w:p w:rsidR="00CC1292" w:rsidRPr="00746710" w:rsidRDefault="00CC1292" w:rsidP="00A14492">
      <w:pPr>
        <w:rPr>
          <w:rFonts w:ascii="Times New Roman" w:hAnsi="Times New Roman"/>
          <w:sz w:val="24"/>
          <w:szCs w:val="24"/>
          <w:lang w:val="uk-UA"/>
        </w:rPr>
      </w:pPr>
    </w:p>
    <w:p w:rsidR="00CC1292" w:rsidRPr="00746710" w:rsidRDefault="00CC1292" w:rsidP="00A14492">
      <w:pPr>
        <w:pStyle w:val="3"/>
        <w:spacing w:after="0"/>
        <w:jc w:val="center"/>
        <w:rPr>
          <w:rFonts w:ascii="Times New Roman" w:hAnsi="Times New Roman"/>
          <w:sz w:val="24"/>
          <w:szCs w:val="24"/>
          <w:lang w:val="uk-UA"/>
        </w:rPr>
      </w:pPr>
      <w:bookmarkStart w:id="10" w:name="491"/>
      <w:bookmarkEnd w:id="10"/>
      <w:r w:rsidRPr="00746710">
        <w:rPr>
          <w:rFonts w:ascii="Times New Roman" w:hAnsi="Times New Roman"/>
          <w:color w:val="000000"/>
          <w:sz w:val="24"/>
          <w:szCs w:val="24"/>
          <w:lang w:val="uk-UA"/>
        </w:rPr>
        <w:t>2. Набуття права власності</w:t>
      </w:r>
    </w:p>
    <w:p w:rsidR="00CC1292" w:rsidRPr="00746710" w:rsidRDefault="00CC1292" w:rsidP="00A14492">
      <w:pPr>
        <w:spacing w:after="0"/>
        <w:jc w:val="both"/>
        <w:rPr>
          <w:rFonts w:ascii="Times New Roman" w:hAnsi="Times New Roman"/>
          <w:sz w:val="24"/>
          <w:szCs w:val="24"/>
          <w:lang w:val="uk-UA"/>
        </w:rPr>
      </w:pPr>
      <w:bookmarkStart w:id="11" w:name="492"/>
      <w:bookmarkEnd w:id="11"/>
      <w:r w:rsidRPr="00746710">
        <w:rPr>
          <w:rFonts w:ascii="Times New Roman" w:hAnsi="Times New Roman"/>
          <w:color w:val="000000"/>
          <w:sz w:val="24"/>
          <w:szCs w:val="24"/>
          <w:lang w:val="uk-UA"/>
        </w:rPr>
        <w:t xml:space="preserve">2.1. Право власності на Об'єкт приватизації переходить до Покупця після укладання цього Договору та підписання </w:t>
      </w:r>
      <w:proofErr w:type="spellStart"/>
      <w:r w:rsidRPr="00746710">
        <w:rPr>
          <w:rFonts w:ascii="Times New Roman" w:hAnsi="Times New Roman"/>
          <w:color w:val="000000"/>
          <w:sz w:val="24"/>
          <w:szCs w:val="24"/>
          <w:lang w:val="uk-UA"/>
        </w:rPr>
        <w:t>акта</w:t>
      </w:r>
      <w:proofErr w:type="spellEnd"/>
      <w:r w:rsidRPr="00746710">
        <w:rPr>
          <w:rFonts w:ascii="Times New Roman" w:hAnsi="Times New Roman"/>
          <w:color w:val="000000"/>
          <w:sz w:val="24"/>
          <w:szCs w:val="24"/>
          <w:lang w:val="uk-UA"/>
        </w:rPr>
        <w:t xml:space="preserve"> приймання-передачі Об'єкта приватизації.</w:t>
      </w:r>
    </w:p>
    <w:p w:rsidR="00CC1292" w:rsidRPr="00746710" w:rsidRDefault="00CC1292" w:rsidP="00A14492">
      <w:pPr>
        <w:pStyle w:val="3"/>
        <w:spacing w:after="0"/>
        <w:jc w:val="center"/>
        <w:rPr>
          <w:rFonts w:ascii="Times New Roman" w:hAnsi="Times New Roman"/>
          <w:sz w:val="24"/>
          <w:szCs w:val="24"/>
          <w:lang w:val="uk-UA"/>
        </w:rPr>
      </w:pPr>
      <w:bookmarkStart w:id="12" w:name="493"/>
      <w:bookmarkEnd w:id="12"/>
      <w:r w:rsidRPr="00746710">
        <w:rPr>
          <w:rFonts w:ascii="Times New Roman" w:hAnsi="Times New Roman"/>
          <w:color w:val="000000"/>
          <w:sz w:val="24"/>
          <w:szCs w:val="24"/>
          <w:lang w:val="uk-UA"/>
        </w:rPr>
        <w:t>3. Передача Об'єкта приватизації</w:t>
      </w:r>
    </w:p>
    <w:p w:rsidR="00CC1292" w:rsidRPr="00746710" w:rsidRDefault="00CC1292" w:rsidP="00A14492">
      <w:pPr>
        <w:spacing w:after="0"/>
        <w:jc w:val="both"/>
        <w:rPr>
          <w:rFonts w:ascii="Times New Roman" w:hAnsi="Times New Roman"/>
          <w:sz w:val="24"/>
          <w:szCs w:val="24"/>
          <w:lang w:val="uk-UA"/>
        </w:rPr>
      </w:pPr>
      <w:bookmarkStart w:id="13" w:name="494"/>
      <w:bookmarkEnd w:id="13"/>
      <w:r w:rsidRPr="00746710">
        <w:rPr>
          <w:rFonts w:ascii="Times New Roman" w:hAnsi="Times New Roman"/>
          <w:color w:val="000000"/>
          <w:sz w:val="24"/>
          <w:szCs w:val="24"/>
          <w:lang w:val="uk-UA"/>
        </w:rPr>
        <w:t>3.1. Передача Об'єкта приватизації Покупцю здійснюється Продавцем в день укладання цього Договору.</w:t>
      </w:r>
    </w:p>
    <w:p w:rsidR="00CC1292" w:rsidRPr="00746710" w:rsidRDefault="00CC1292" w:rsidP="00A14492">
      <w:pPr>
        <w:spacing w:after="0"/>
        <w:jc w:val="both"/>
        <w:rPr>
          <w:rFonts w:ascii="Times New Roman" w:hAnsi="Times New Roman"/>
          <w:sz w:val="24"/>
          <w:szCs w:val="24"/>
          <w:lang w:val="uk-UA"/>
        </w:rPr>
      </w:pPr>
      <w:bookmarkStart w:id="14" w:name="495"/>
      <w:bookmarkEnd w:id="14"/>
      <w:r w:rsidRPr="00746710">
        <w:rPr>
          <w:rFonts w:ascii="Times New Roman" w:hAnsi="Times New Roman"/>
          <w:color w:val="000000"/>
          <w:sz w:val="24"/>
          <w:szCs w:val="24"/>
          <w:lang w:val="uk-UA"/>
        </w:rPr>
        <w:t>3.2. Передача Об'єкта приватизації Продавцем і прийняття його Покупцем засвідчуються актом приймання - передачі, який підписується Сторонами та скріплюється їх печатками (за наявності).</w:t>
      </w:r>
    </w:p>
    <w:p w:rsidR="00CC1292" w:rsidRPr="00746710" w:rsidRDefault="00CC1292" w:rsidP="00A14492">
      <w:pPr>
        <w:pStyle w:val="3"/>
        <w:spacing w:after="0"/>
        <w:jc w:val="center"/>
        <w:rPr>
          <w:rFonts w:ascii="Times New Roman" w:hAnsi="Times New Roman"/>
          <w:sz w:val="24"/>
          <w:szCs w:val="24"/>
          <w:lang w:val="uk-UA"/>
        </w:rPr>
      </w:pPr>
      <w:bookmarkStart w:id="15" w:name="496"/>
      <w:bookmarkEnd w:id="15"/>
      <w:r w:rsidRPr="00746710">
        <w:rPr>
          <w:rFonts w:ascii="Times New Roman" w:hAnsi="Times New Roman"/>
          <w:color w:val="000000"/>
          <w:sz w:val="24"/>
          <w:szCs w:val="24"/>
          <w:lang w:val="uk-UA"/>
        </w:rPr>
        <w:t>4. Обов'язки та права Сторін</w:t>
      </w:r>
    </w:p>
    <w:p w:rsidR="00CC1292" w:rsidRPr="00746710" w:rsidRDefault="00CC1292" w:rsidP="00A14492">
      <w:pPr>
        <w:spacing w:after="0"/>
        <w:jc w:val="both"/>
        <w:rPr>
          <w:rFonts w:ascii="Times New Roman" w:hAnsi="Times New Roman"/>
          <w:sz w:val="24"/>
          <w:szCs w:val="24"/>
          <w:lang w:val="uk-UA"/>
        </w:rPr>
      </w:pPr>
      <w:bookmarkStart w:id="16" w:name="497"/>
      <w:bookmarkEnd w:id="16"/>
      <w:r w:rsidRPr="00746710">
        <w:rPr>
          <w:rFonts w:ascii="Times New Roman" w:hAnsi="Times New Roman"/>
          <w:color w:val="000000"/>
          <w:sz w:val="24"/>
          <w:szCs w:val="24"/>
          <w:lang w:val="uk-UA"/>
        </w:rPr>
        <w:t>4.1. Кожна Сторона зобов'язується виконувати обов'язки, покладені на неї цим Договором, не перешкоджати іншій Стороні у виконанні її обов'язків і має право вимагати від іншої Сторони виконання належним чином її обов'язків, передбачених умовами Договору.</w:t>
      </w:r>
    </w:p>
    <w:p w:rsidR="00CC1292" w:rsidRPr="00746710" w:rsidRDefault="00CC1292" w:rsidP="00A14492">
      <w:pPr>
        <w:spacing w:after="0"/>
        <w:jc w:val="both"/>
        <w:rPr>
          <w:rFonts w:ascii="Times New Roman" w:hAnsi="Times New Roman"/>
          <w:sz w:val="24"/>
          <w:szCs w:val="24"/>
          <w:lang w:val="uk-UA"/>
        </w:rPr>
      </w:pPr>
      <w:bookmarkStart w:id="17" w:name="498"/>
      <w:bookmarkEnd w:id="17"/>
      <w:r w:rsidRPr="00746710">
        <w:rPr>
          <w:rFonts w:ascii="Times New Roman" w:hAnsi="Times New Roman"/>
          <w:color w:val="000000"/>
          <w:sz w:val="24"/>
          <w:szCs w:val="24"/>
          <w:lang w:val="uk-UA"/>
        </w:rPr>
        <w:t>4.2. Сторона, яка порушила взяті відповідно до цього Договору зобов'язання, повинна усунути ці порушення.</w:t>
      </w:r>
    </w:p>
    <w:p w:rsidR="00CC1292" w:rsidRPr="00746710" w:rsidRDefault="00CC1292" w:rsidP="00A14492">
      <w:pPr>
        <w:spacing w:after="0"/>
        <w:jc w:val="both"/>
        <w:rPr>
          <w:rFonts w:ascii="Times New Roman" w:hAnsi="Times New Roman"/>
          <w:sz w:val="24"/>
          <w:szCs w:val="24"/>
          <w:lang w:val="uk-UA"/>
        </w:rPr>
      </w:pPr>
      <w:bookmarkStart w:id="18" w:name="499"/>
      <w:bookmarkEnd w:id="18"/>
      <w:r w:rsidRPr="00746710">
        <w:rPr>
          <w:rFonts w:ascii="Times New Roman" w:hAnsi="Times New Roman"/>
          <w:color w:val="000000"/>
          <w:sz w:val="24"/>
          <w:szCs w:val="24"/>
          <w:lang w:val="uk-UA"/>
        </w:rPr>
        <w:t>Порушенням зобов'язання за цим Договором є його невиконання або неналежне виконання умов, визначених цим Договором.</w:t>
      </w:r>
    </w:p>
    <w:p w:rsidR="00CC1292" w:rsidRPr="00746710" w:rsidRDefault="00CC1292" w:rsidP="00A14492">
      <w:pPr>
        <w:pStyle w:val="3"/>
        <w:spacing w:after="0"/>
        <w:jc w:val="center"/>
        <w:rPr>
          <w:rFonts w:ascii="Times New Roman" w:hAnsi="Times New Roman"/>
          <w:sz w:val="24"/>
          <w:szCs w:val="24"/>
          <w:lang w:val="uk-UA"/>
        </w:rPr>
      </w:pPr>
      <w:bookmarkStart w:id="19" w:name="500"/>
      <w:bookmarkEnd w:id="19"/>
      <w:r w:rsidRPr="00746710">
        <w:rPr>
          <w:rFonts w:ascii="Times New Roman" w:hAnsi="Times New Roman"/>
          <w:color w:val="000000"/>
          <w:sz w:val="24"/>
          <w:szCs w:val="24"/>
          <w:lang w:val="uk-UA"/>
        </w:rPr>
        <w:t>5. Обов'язки Покупця</w:t>
      </w:r>
    </w:p>
    <w:p w:rsidR="00CC1292" w:rsidRPr="00746710" w:rsidRDefault="00CC1292" w:rsidP="00A14492">
      <w:pPr>
        <w:spacing w:after="0"/>
        <w:jc w:val="both"/>
        <w:rPr>
          <w:rFonts w:ascii="Times New Roman" w:hAnsi="Times New Roman"/>
          <w:sz w:val="24"/>
          <w:szCs w:val="24"/>
          <w:lang w:val="uk-UA"/>
        </w:rPr>
      </w:pPr>
      <w:bookmarkStart w:id="20" w:name="501"/>
      <w:bookmarkEnd w:id="20"/>
      <w:r w:rsidRPr="00746710">
        <w:rPr>
          <w:rFonts w:ascii="Times New Roman" w:hAnsi="Times New Roman"/>
          <w:color w:val="000000"/>
          <w:sz w:val="24"/>
          <w:szCs w:val="24"/>
          <w:lang w:val="uk-UA"/>
        </w:rPr>
        <w:t>5.1. Покупець зобов'язаний прийняти Об'єкт приватизації за актом приймання - передачі в установлений Договором строк.</w:t>
      </w:r>
    </w:p>
    <w:p w:rsidR="00CC1292" w:rsidRPr="00746710" w:rsidRDefault="00CC1292" w:rsidP="00A14492">
      <w:pPr>
        <w:spacing w:after="0"/>
        <w:jc w:val="both"/>
        <w:rPr>
          <w:rFonts w:ascii="Times New Roman" w:hAnsi="Times New Roman"/>
          <w:sz w:val="24"/>
          <w:szCs w:val="24"/>
          <w:lang w:val="uk-UA"/>
        </w:rPr>
      </w:pPr>
      <w:bookmarkStart w:id="21" w:name="502"/>
      <w:bookmarkEnd w:id="21"/>
      <w:r w:rsidRPr="00746710">
        <w:rPr>
          <w:rFonts w:ascii="Times New Roman" w:hAnsi="Times New Roman"/>
          <w:color w:val="000000"/>
          <w:sz w:val="24"/>
          <w:szCs w:val="24"/>
          <w:lang w:val="uk-UA"/>
        </w:rPr>
        <w:t>5.2. Покупець зобов'язаний надавати на вимогу Продавця інформацію, необхідну для здійснення ним контролю за виконанням умов цього Договору.</w:t>
      </w:r>
    </w:p>
    <w:p w:rsidR="00CC1292" w:rsidRPr="00746710" w:rsidRDefault="00CC1292" w:rsidP="00A14492">
      <w:pPr>
        <w:spacing w:after="0"/>
        <w:jc w:val="both"/>
        <w:rPr>
          <w:rFonts w:ascii="Times New Roman" w:hAnsi="Times New Roman"/>
          <w:sz w:val="24"/>
          <w:szCs w:val="24"/>
          <w:lang w:val="uk-UA"/>
        </w:rPr>
      </w:pPr>
      <w:bookmarkStart w:id="22" w:name="503"/>
      <w:bookmarkEnd w:id="22"/>
      <w:r w:rsidRPr="00746710">
        <w:rPr>
          <w:rFonts w:ascii="Times New Roman" w:hAnsi="Times New Roman"/>
          <w:color w:val="000000"/>
          <w:sz w:val="24"/>
          <w:szCs w:val="24"/>
          <w:lang w:val="uk-UA"/>
        </w:rPr>
        <w:t>5.3. З моменту переходу права власності Покупець зобов'язаний виконати умови продажу Об'єкта приватизації, а саме:</w:t>
      </w:r>
    </w:p>
    <w:p w:rsidR="00CC1292" w:rsidRPr="00746710" w:rsidRDefault="00CC1292" w:rsidP="00A14492">
      <w:pPr>
        <w:spacing w:after="0"/>
        <w:rPr>
          <w:rFonts w:ascii="Times New Roman" w:hAnsi="Times New Roman"/>
          <w:sz w:val="24"/>
          <w:szCs w:val="24"/>
          <w:lang w:val="uk-UA"/>
        </w:rPr>
      </w:pPr>
      <w:bookmarkStart w:id="23" w:name="504"/>
      <w:bookmarkEnd w:id="23"/>
      <w:r w:rsidRPr="00746710">
        <w:rPr>
          <w:rFonts w:ascii="Times New Roman" w:hAnsi="Times New Roman"/>
          <w:color w:val="000000"/>
          <w:sz w:val="24"/>
          <w:szCs w:val="24"/>
          <w:lang w:val="uk-UA"/>
        </w:rPr>
        <w:t>5.3.1. __________________________________;</w:t>
      </w:r>
    </w:p>
    <w:p w:rsidR="00CC1292" w:rsidRPr="00746710" w:rsidRDefault="00CC1292" w:rsidP="00A14492">
      <w:pPr>
        <w:spacing w:after="0"/>
        <w:rPr>
          <w:rFonts w:ascii="Times New Roman" w:hAnsi="Times New Roman"/>
          <w:sz w:val="20"/>
          <w:szCs w:val="20"/>
          <w:lang w:val="uk-UA"/>
        </w:rPr>
      </w:pPr>
      <w:bookmarkStart w:id="24" w:name="505"/>
      <w:bookmarkEnd w:id="24"/>
      <w:r w:rsidRPr="00746710">
        <w:rPr>
          <w:rFonts w:ascii="Times New Roman" w:hAnsi="Times New Roman"/>
          <w:color w:val="000000"/>
          <w:sz w:val="24"/>
          <w:szCs w:val="24"/>
          <w:lang w:val="uk-UA"/>
        </w:rPr>
        <w:t>5.3.2. __________________________________.</w:t>
      </w:r>
      <w:r w:rsidRPr="00746710">
        <w:rPr>
          <w:rFonts w:ascii="Times New Roman" w:hAnsi="Times New Roman"/>
          <w:sz w:val="24"/>
          <w:szCs w:val="24"/>
          <w:lang w:val="uk-UA"/>
        </w:rPr>
        <w:br/>
      </w:r>
      <w:r w:rsidRPr="00746710">
        <w:rPr>
          <w:rFonts w:ascii="Times New Roman" w:hAnsi="Times New Roman"/>
          <w:color w:val="000000"/>
          <w:sz w:val="20"/>
          <w:szCs w:val="20"/>
          <w:lang w:val="uk-UA"/>
        </w:rPr>
        <w:t xml:space="preserve">                              (зазначаються усі умови продажу)</w:t>
      </w:r>
    </w:p>
    <w:p w:rsidR="00CC1292" w:rsidRPr="00746710" w:rsidRDefault="00CC1292" w:rsidP="00A14492">
      <w:pPr>
        <w:spacing w:after="0"/>
        <w:jc w:val="both"/>
        <w:rPr>
          <w:rFonts w:ascii="Times New Roman" w:hAnsi="Times New Roman"/>
          <w:sz w:val="24"/>
          <w:szCs w:val="24"/>
          <w:lang w:val="uk-UA"/>
        </w:rPr>
      </w:pPr>
      <w:bookmarkStart w:id="25" w:name="506"/>
      <w:bookmarkEnd w:id="25"/>
      <w:r w:rsidRPr="00746710">
        <w:rPr>
          <w:rFonts w:ascii="Times New Roman" w:hAnsi="Times New Roman"/>
          <w:color w:val="000000"/>
          <w:sz w:val="24"/>
          <w:szCs w:val="24"/>
          <w:lang w:val="uk-UA"/>
        </w:rPr>
        <w:t>Строк виконання зобов'язань, визначених у Договорі, щодо яких не встановлений строк їх виконання, крім мобілізаційних завдань, не перевищує п'ять років.</w:t>
      </w:r>
    </w:p>
    <w:p w:rsidR="00CC1292" w:rsidRPr="00746710" w:rsidRDefault="00CC1292" w:rsidP="00A14492">
      <w:pPr>
        <w:spacing w:after="0"/>
        <w:jc w:val="both"/>
        <w:rPr>
          <w:rFonts w:ascii="Times New Roman" w:hAnsi="Times New Roman"/>
          <w:sz w:val="24"/>
          <w:szCs w:val="24"/>
          <w:lang w:val="uk-UA"/>
        </w:rPr>
      </w:pPr>
      <w:bookmarkStart w:id="26" w:name="507"/>
      <w:bookmarkEnd w:id="26"/>
      <w:r w:rsidRPr="00746710">
        <w:rPr>
          <w:rFonts w:ascii="Times New Roman" w:hAnsi="Times New Roman"/>
          <w:color w:val="000000"/>
          <w:sz w:val="24"/>
          <w:szCs w:val="24"/>
          <w:lang w:val="uk-UA"/>
        </w:rPr>
        <w:lastRenderedPageBreak/>
        <w:t>5.4. У разі якщо до складу Об'єкта приватизації включені об'єкти, що віднесені до пам'яток культурної спадщини, Покупець повинен дотримуватись вимог чинного законодавства щодо охорони культурної спадщини.</w:t>
      </w:r>
    </w:p>
    <w:p w:rsidR="00CC1292" w:rsidRPr="00746710" w:rsidRDefault="00CC1292" w:rsidP="00A14492">
      <w:pPr>
        <w:spacing w:after="0"/>
        <w:jc w:val="both"/>
        <w:rPr>
          <w:rFonts w:ascii="Times New Roman" w:hAnsi="Times New Roman"/>
          <w:sz w:val="24"/>
          <w:szCs w:val="24"/>
          <w:lang w:val="uk-UA"/>
        </w:rPr>
      </w:pPr>
      <w:bookmarkStart w:id="27" w:name="508"/>
      <w:bookmarkEnd w:id="27"/>
      <w:r w:rsidRPr="00746710">
        <w:rPr>
          <w:rFonts w:ascii="Times New Roman" w:hAnsi="Times New Roman"/>
          <w:color w:val="000000"/>
          <w:sz w:val="24"/>
          <w:szCs w:val="24"/>
          <w:lang w:val="uk-UA"/>
        </w:rPr>
        <w:t>5.5. Відчуження Об'єкта приватизації (його частини) до повного виконання умов Договору, можливо виключно за згодою Продавця в порядку, встановленому Фондом державного майна України.</w:t>
      </w:r>
    </w:p>
    <w:p w:rsidR="00CC1292" w:rsidRPr="00746710" w:rsidRDefault="00CC1292" w:rsidP="00A14492">
      <w:pPr>
        <w:spacing w:after="0"/>
        <w:jc w:val="both"/>
        <w:rPr>
          <w:rFonts w:ascii="Times New Roman" w:hAnsi="Times New Roman"/>
          <w:sz w:val="24"/>
          <w:szCs w:val="24"/>
          <w:lang w:val="uk-UA"/>
        </w:rPr>
      </w:pPr>
      <w:bookmarkStart w:id="28" w:name="509"/>
      <w:bookmarkEnd w:id="28"/>
      <w:r w:rsidRPr="00746710">
        <w:rPr>
          <w:rFonts w:ascii="Times New Roman" w:hAnsi="Times New Roman"/>
          <w:color w:val="000000"/>
          <w:sz w:val="24"/>
          <w:szCs w:val="24"/>
          <w:lang w:val="uk-UA"/>
        </w:rPr>
        <w:t>5.6. Зобов'язання, визначені у цьому Договорі, зберігають свою дію для осіб, які придбавають Об'єкт приватизації у разі його подальшого відчуження протягом строку дії таких зобов'язань.</w:t>
      </w:r>
    </w:p>
    <w:p w:rsidR="00CC1292" w:rsidRPr="00746710" w:rsidRDefault="00CC1292" w:rsidP="00A14492">
      <w:pPr>
        <w:spacing w:after="0"/>
        <w:jc w:val="both"/>
        <w:rPr>
          <w:rFonts w:ascii="Times New Roman" w:hAnsi="Times New Roman"/>
          <w:sz w:val="24"/>
          <w:szCs w:val="24"/>
          <w:lang w:val="uk-UA"/>
        </w:rPr>
      </w:pPr>
      <w:bookmarkStart w:id="29" w:name="510"/>
      <w:bookmarkEnd w:id="29"/>
      <w:r w:rsidRPr="00746710">
        <w:rPr>
          <w:rFonts w:ascii="Times New Roman" w:hAnsi="Times New Roman"/>
          <w:color w:val="000000"/>
          <w:sz w:val="24"/>
          <w:szCs w:val="24"/>
          <w:lang w:val="uk-UA"/>
        </w:rPr>
        <w:t>5.7. У разі подальшого відчуження Об'єкта приватизації до нового власника переходять зобов'язання, передбачені Договором і не виконані на дату такого відчуження.</w:t>
      </w:r>
    </w:p>
    <w:p w:rsidR="00CC1292" w:rsidRPr="00746710" w:rsidRDefault="00CC1292" w:rsidP="00A14492">
      <w:pPr>
        <w:spacing w:after="0"/>
        <w:jc w:val="both"/>
        <w:rPr>
          <w:rFonts w:ascii="Times New Roman" w:hAnsi="Times New Roman"/>
          <w:sz w:val="24"/>
          <w:szCs w:val="24"/>
          <w:lang w:val="uk-UA"/>
        </w:rPr>
      </w:pPr>
      <w:bookmarkStart w:id="30" w:name="511"/>
      <w:bookmarkEnd w:id="30"/>
      <w:r w:rsidRPr="00746710">
        <w:rPr>
          <w:rFonts w:ascii="Times New Roman" w:hAnsi="Times New Roman"/>
          <w:color w:val="000000"/>
          <w:sz w:val="24"/>
          <w:szCs w:val="24"/>
          <w:lang w:val="uk-UA"/>
        </w:rPr>
        <w:t>5.8. У разі подальшого відчуження приватизованого об'єкта новий власник у двотижневий строк з дня переходу до нього права власності на такий об'єкт зобов'язаний подати Продавцю копії документів, що підтверджують перехід до нього права власності.</w:t>
      </w:r>
    </w:p>
    <w:p w:rsidR="00CC1292" w:rsidRPr="00746710" w:rsidRDefault="00CC1292" w:rsidP="00A14492">
      <w:pPr>
        <w:spacing w:after="0"/>
        <w:jc w:val="both"/>
        <w:rPr>
          <w:rFonts w:ascii="Times New Roman" w:hAnsi="Times New Roman"/>
          <w:sz w:val="24"/>
          <w:szCs w:val="24"/>
          <w:lang w:val="uk-UA"/>
        </w:rPr>
      </w:pPr>
      <w:bookmarkStart w:id="31" w:name="512"/>
      <w:bookmarkEnd w:id="31"/>
      <w:r w:rsidRPr="00746710">
        <w:rPr>
          <w:rFonts w:ascii="Times New Roman" w:hAnsi="Times New Roman"/>
          <w:color w:val="000000"/>
          <w:sz w:val="24"/>
          <w:szCs w:val="24"/>
          <w:lang w:val="uk-UA"/>
        </w:rPr>
        <w:t>5.9. Новий власник, а також кредитор фінансування купівлі Об'єкта приватизації повинні відповідати вимогам до покупців об'єктів приватизації, встановленим статтею 8 Закону України "Про приватизацію державного і комунального майна".</w:t>
      </w:r>
    </w:p>
    <w:p w:rsidR="00CC1292" w:rsidRPr="00746710" w:rsidRDefault="00CC1292" w:rsidP="00A14492">
      <w:pPr>
        <w:spacing w:after="0"/>
        <w:jc w:val="both"/>
        <w:rPr>
          <w:rFonts w:ascii="Times New Roman" w:hAnsi="Times New Roman"/>
          <w:sz w:val="24"/>
          <w:szCs w:val="24"/>
          <w:lang w:val="uk-UA"/>
        </w:rPr>
      </w:pPr>
      <w:bookmarkStart w:id="32" w:name="513"/>
      <w:bookmarkEnd w:id="32"/>
      <w:r w:rsidRPr="00746710">
        <w:rPr>
          <w:rFonts w:ascii="Times New Roman" w:hAnsi="Times New Roman"/>
          <w:color w:val="000000"/>
          <w:sz w:val="24"/>
          <w:szCs w:val="24"/>
          <w:lang w:val="uk-UA"/>
        </w:rPr>
        <w:t>5.10. Передача Об'єкта приватизації (його частини) в заставу або внесення такого об'єкта (нерухомого майна) до статутного капіталу господарського товариства в період дії умов цього Договору здійснюється за згодою Продавця, в установленому Фондом державного майна України порядку.</w:t>
      </w:r>
    </w:p>
    <w:p w:rsidR="00CC1292" w:rsidRPr="00746710" w:rsidRDefault="00CC1292" w:rsidP="00A14492">
      <w:pPr>
        <w:pStyle w:val="3"/>
        <w:spacing w:after="0"/>
        <w:jc w:val="center"/>
        <w:rPr>
          <w:rFonts w:ascii="Times New Roman" w:hAnsi="Times New Roman"/>
          <w:sz w:val="24"/>
          <w:szCs w:val="24"/>
          <w:lang w:val="uk-UA"/>
        </w:rPr>
      </w:pPr>
      <w:bookmarkStart w:id="33" w:name="514"/>
      <w:bookmarkEnd w:id="33"/>
      <w:r w:rsidRPr="00746710">
        <w:rPr>
          <w:rFonts w:ascii="Times New Roman" w:hAnsi="Times New Roman"/>
          <w:color w:val="000000"/>
          <w:sz w:val="24"/>
          <w:szCs w:val="24"/>
          <w:lang w:val="uk-UA"/>
        </w:rPr>
        <w:t>6. Обов'язки Продавця</w:t>
      </w:r>
    </w:p>
    <w:p w:rsidR="00CC1292" w:rsidRPr="00746710" w:rsidRDefault="00CC1292" w:rsidP="00A14492">
      <w:pPr>
        <w:spacing w:after="0"/>
        <w:rPr>
          <w:rFonts w:ascii="Times New Roman" w:hAnsi="Times New Roman"/>
          <w:sz w:val="24"/>
          <w:szCs w:val="24"/>
          <w:lang w:val="uk-UA"/>
        </w:rPr>
      </w:pPr>
      <w:bookmarkStart w:id="34" w:name="515"/>
      <w:bookmarkEnd w:id="34"/>
      <w:r w:rsidRPr="00746710">
        <w:rPr>
          <w:rFonts w:ascii="Times New Roman" w:hAnsi="Times New Roman"/>
          <w:color w:val="000000"/>
          <w:sz w:val="24"/>
          <w:szCs w:val="24"/>
          <w:lang w:val="uk-UA"/>
        </w:rPr>
        <w:t>6.1. Продавець зобов'язаний:</w:t>
      </w:r>
    </w:p>
    <w:p w:rsidR="00CC1292" w:rsidRPr="00746710" w:rsidRDefault="00CC1292" w:rsidP="00A14492">
      <w:pPr>
        <w:spacing w:after="0"/>
        <w:rPr>
          <w:rFonts w:ascii="Times New Roman" w:hAnsi="Times New Roman"/>
          <w:sz w:val="24"/>
          <w:szCs w:val="24"/>
          <w:lang w:val="uk-UA"/>
        </w:rPr>
      </w:pPr>
      <w:bookmarkStart w:id="35" w:name="516"/>
      <w:bookmarkEnd w:id="35"/>
      <w:r w:rsidRPr="00746710">
        <w:rPr>
          <w:rFonts w:ascii="Times New Roman" w:hAnsi="Times New Roman"/>
          <w:color w:val="000000"/>
          <w:sz w:val="24"/>
          <w:szCs w:val="24"/>
          <w:lang w:val="uk-UA"/>
        </w:rPr>
        <w:t>передати Покупцю Об'єкт приватизації за актом приймання - передачі;</w:t>
      </w:r>
    </w:p>
    <w:p w:rsidR="00CC1292" w:rsidRPr="00746710" w:rsidRDefault="00CC1292" w:rsidP="00A14492">
      <w:pPr>
        <w:spacing w:after="0"/>
        <w:jc w:val="both"/>
        <w:rPr>
          <w:rFonts w:ascii="Times New Roman" w:hAnsi="Times New Roman"/>
          <w:sz w:val="24"/>
          <w:szCs w:val="24"/>
          <w:lang w:val="uk-UA"/>
        </w:rPr>
      </w:pPr>
      <w:bookmarkStart w:id="36" w:name="517"/>
      <w:bookmarkEnd w:id="36"/>
      <w:r w:rsidRPr="00746710">
        <w:rPr>
          <w:rFonts w:ascii="Times New Roman" w:hAnsi="Times New Roman"/>
          <w:color w:val="000000"/>
          <w:sz w:val="24"/>
          <w:szCs w:val="24"/>
          <w:lang w:val="uk-UA"/>
        </w:rPr>
        <w:t>здійснювати контроль за виконанням умов цього Договору в порядку, встановленому законодавством України.</w:t>
      </w:r>
    </w:p>
    <w:p w:rsidR="00CC1292" w:rsidRPr="00746710" w:rsidRDefault="00CC1292" w:rsidP="00A14492">
      <w:pPr>
        <w:pStyle w:val="3"/>
        <w:spacing w:after="0"/>
        <w:jc w:val="center"/>
        <w:rPr>
          <w:rFonts w:ascii="Times New Roman" w:hAnsi="Times New Roman"/>
          <w:sz w:val="24"/>
          <w:szCs w:val="24"/>
          <w:lang w:val="uk-UA"/>
        </w:rPr>
      </w:pPr>
      <w:bookmarkStart w:id="37" w:name="518"/>
      <w:bookmarkEnd w:id="37"/>
      <w:r w:rsidRPr="00746710">
        <w:rPr>
          <w:rFonts w:ascii="Times New Roman" w:hAnsi="Times New Roman"/>
          <w:color w:val="000000"/>
          <w:sz w:val="24"/>
          <w:szCs w:val="24"/>
          <w:lang w:val="uk-UA"/>
        </w:rPr>
        <w:t>7. Відповідальність Покупця</w:t>
      </w:r>
    </w:p>
    <w:p w:rsidR="00CC1292" w:rsidRPr="00746710" w:rsidRDefault="00CC1292" w:rsidP="00A14492">
      <w:pPr>
        <w:spacing w:after="0"/>
        <w:jc w:val="both"/>
        <w:rPr>
          <w:rFonts w:ascii="Times New Roman" w:hAnsi="Times New Roman"/>
          <w:sz w:val="24"/>
          <w:szCs w:val="24"/>
          <w:lang w:val="uk-UA"/>
        </w:rPr>
      </w:pPr>
      <w:bookmarkStart w:id="38" w:name="519"/>
      <w:bookmarkEnd w:id="38"/>
      <w:r w:rsidRPr="00746710">
        <w:rPr>
          <w:rFonts w:ascii="Times New Roman" w:hAnsi="Times New Roman"/>
          <w:color w:val="000000"/>
          <w:sz w:val="24"/>
          <w:szCs w:val="24"/>
          <w:lang w:val="uk-UA"/>
        </w:rPr>
        <w:t>7.1. У разі невиконання або неналежного виконання умов цього Договору Покупець несе відповідальність, встановлену цим Договором та законодавством України.</w:t>
      </w:r>
    </w:p>
    <w:p w:rsidR="00CC1292" w:rsidRPr="00746710" w:rsidRDefault="00CC1292" w:rsidP="00A14492">
      <w:pPr>
        <w:spacing w:after="0"/>
        <w:jc w:val="both"/>
        <w:rPr>
          <w:rFonts w:ascii="Times New Roman" w:hAnsi="Times New Roman"/>
          <w:sz w:val="24"/>
          <w:szCs w:val="24"/>
          <w:lang w:val="uk-UA"/>
        </w:rPr>
      </w:pPr>
      <w:bookmarkStart w:id="39" w:name="520"/>
      <w:bookmarkEnd w:id="39"/>
      <w:r w:rsidRPr="00746710">
        <w:rPr>
          <w:rFonts w:ascii="Times New Roman" w:hAnsi="Times New Roman"/>
          <w:color w:val="000000"/>
          <w:sz w:val="24"/>
          <w:szCs w:val="24"/>
          <w:lang w:val="uk-UA"/>
        </w:rPr>
        <w:t>7.2. За недопущення працівників Продавця, протидію чи перешкоджання проведенню ними перевірки дотримання умов цього Договору на керівника приватизованого підприємства накладається штраф у розмірі 1000 неоподатковуваних мінімумів доходів громадян за кожний встановлений факт.</w:t>
      </w:r>
    </w:p>
    <w:p w:rsidR="00CC1292" w:rsidRPr="00746710" w:rsidRDefault="00CC1292" w:rsidP="00A14492">
      <w:pPr>
        <w:spacing w:after="0"/>
        <w:jc w:val="both"/>
        <w:rPr>
          <w:rFonts w:ascii="Times New Roman" w:hAnsi="Times New Roman"/>
          <w:sz w:val="24"/>
          <w:szCs w:val="24"/>
          <w:lang w:val="uk-UA"/>
        </w:rPr>
      </w:pPr>
      <w:bookmarkStart w:id="40" w:name="521"/>
      <w:bookmarkEnd w:id="40"/>
      <w:r w:rsidRPr="00746710">
        <w:rPr>
          <w:rFonts w:ascii="Times New Roman" w:hAnsi="Times New Roman"/>
          <w:color w:val="000000"/>
          <w:sz w:val="24"/>
          <w:szCs w:val="24"/>
          <w:lang w:val="uk-UA"/>
        </w:rPr>
        <w:t>7.3. Сплата штрафних санкцій не звільняє Покупця від виконання договірних зобов'язань у період дії умов Договору.</w:t>
      </w:r>
    </w:p>
    <w:p w:rsidR="00CC1292" w:rsidRPr="00746710" w:rsidRDefault="00CC1292" w:rsidP="00A14492">
      <w:pPr>
        <w:pStyle w:val="3"/>
        <w:spacing w:after="0"/>
        <w:jc w:val="center"/>
        <w:rPr>
          <w:rFonts w:ascii="Times New Roman" w:hAnsi="Times New Roman"/>
          <w:sz w:val="24"/>
          <w:szCs w:val="24"/>
          <w:lang w:val="uk-UA"/>
        </w:rPr>
      </w:pPr>
      <w:bookmarkStart w:id="41" w:name="522"/>
      <w:bookmarkEnd w:id="41"/>
      <w:r w:rsidRPr="00746710">
        <w:rPr>
          <w:rFonts w:ascii="Times New Roman" w:hAnsi="Times New Roman"/>
          <w:color w:val="000000"/>
          <w:sz w:val="24"/>
          <w:szCs w:val="24"/>
          <w:lang w:val="uk-UA"/>
        </w:rPr>
        <w:t>8. Ризик випадкової загибелі Об'єкта приватизації</w:t>
      </w:r>
    </w:p>
    <w:p w:rsidR="00CC1292" w:rsidRPr="00746710" w:rsidRDefault="00CC1292" w:rsidP="00A14492">
      <w:pPr>
        <w:spacing w:after="0"/>
        <w:rPr>
          <w:rFonts w:ascii="Times New Roman" w:hAnsi="Times New Roman"/>
          <w:sz w:val="24"/>
          <w:szCs w:val="24"/>
          <w:lang w:val="uk-UA"/>
        </w:rPr>
      </w:pPr>
      <w:bookmarkStart w:id="42" w:name="523"/>
      <w:bookmarkEnd w:id="42"/>
      <w:r w:rsidRPr="00746710">
        <w:rPr>
          <w:rFonts w:ascii="Times New Roman" w:hAnsi="Times New Roman"/>
          <w:color w:val="000000"/>
          <w:sz w:val="24"/>
          <w:szCs w:val="24"/>
          <w:lang w:val="uk-UA"/>
        </w:rPr>
        <w:t>8.1. Ризик випадкової загибелі або випадкового псування Об'єкта приватизації несе Покупець.</w:t>
      </w:r>
    </w:p>
    <w:p w:rsidR="00CC1292" w:rsidRPr="00746710" w:rsidRDefault="00CC1292" w:rsidP="00A14492">
      <w:pPr>
        <w:pStyle w:val="3"/>
        <w:spacing w:after="0"/>
        <w:jc w:val="center"/>
        <w:rPr>
          <w:rFonts w:ascii="Times New Roman" w:hAnsi="Times New Roman"/>
          <w:sz w:val="24"/>
          <w:szCs w:val="24"/>
          <w:lang w:val="uk-UA"/>
        </w:rPr>
      </w:pPr>
      <w:bookmarkStart w:id="43" w:name="524"/>
      <w:bookmarkEnd w:id="43"/>
      <w:r w:rsidRPr="00746710">
        <w:rPr>
          <w:rFonts w:ascii="Times New Roman" w:hAnsi="Times New Roman"/>
          <w:color w:val="000000"/>
          <w:sz w:val="24"/>
          <w:szCs w:val="24"/>
          <w:lang w:val="uk-UA"/>
        </w:rPr>
        <w:t>9. Зміни умов Договору та його розірвання</w:t>
      </w:r>
    </w:p>
    <w:p w:rsidR="00CC1292" w:rsidRPr="00746710" w:rsidRDefault="00CC1292" w:rsidP="00A14492">
      <w:pPr>
        <w:spacing w:after="0"/>
        <w:jc w:val="both"/>
        <w:rPr>
          <w:rFonts w:ascii="Times New Roman" w:hAnsi="Times New Roman"/>
          <w:sz w:val="24"/>
          <w:szCs w:val="24"/>
          <w:lang w:val="uk-UA"/>
        </w:rPr>
      </w:pPr>
      <w:bookmarkStart w:id="44" w:name="525"/>
      <w:bookmarkEnd w:id="44"/>
      <w:r w:rsidRPr="00746710">
        <w:rPr>
          <w:rFonts w:ascii="Times New Roman" w:hAnsi="Times New Roman"/>
          <w:color w:val="000000"/>
          <w:sz w:val="24"/>
          <w:szCs w:val="24"/>
          <w:lang w:val="uk-UA"/>
        </w:rPr>
        <w:t>9.1. Внесення змін до Договору здійснюється відповідно до вимог законодавства тільки за згодою Сторін у порядку, затвердженому Фондом державного майна України, шляхом укладення договору про внесення змін до Договору.</w:t>
      </w:r>
    </w:p>
    <w:p w:rsidR="00CC1292" w:rsidRPr="00746710" w:rsidRDefault="00CC1292" w:rsidP="00A14492">
      <w:pPr>
        <w:spacing w:after="0"/>
        <w:jc w:val="both"/>
        <w:rPr>
          <w:rFonts w:ascii="Times New Roman" w:hAnsi="Times New Roman"/>
          <w:sz w:val="24"/>
          <w:szCs w:val="24"/>
          <w:lang w:val="uk-UA"/>
        </w:rPr>
      </w:pPr>
      <w:bookmarkStart w:id="45" w:name="526"/>
      <w:bookmarkEnd w:id="45"/>
      <w:r w:rsidRPr="00746710">
        <w:rPr>
          <w:rFonts w:ascii="Times New Roman" w:hAnsi="Times New Roman"/>
          <w:color w:val="000000"/>
          <w:sz w:val="24"/>
          <w:szCs w:val="24"/>
          <w:lang w:val="uk-UA"/>
        </w:rPr>
        <w:t>9.2. Договір може бути розірваний на вимогу однієї із Сторін, в тому числі за рішенням суду, в разі невиконання іншою Стороною зобов'язань, передбачених цим Договором, у визначені строки.</w:t>
      </w:r>
    </w:p>
    <w:p w:rsidR="00CC1292" w:rsidRPr="00746710" w:rsidRDefault="00CC1292" w:rsidP="00A14492">
      <w:pPr>
        <w:spacing w:after="0"/>
        <w:jc w:val="both"/>
        <w:rPr>
          <w:rFonts w:ascii="Times New Roman" w:hAnsi="Times New Roman"/>
          <w:sz w:val="24"/>
          <w:szCs w:val="24"/>
          <w:lang w:val="uk-UA"/>
        </w:rPr>
      </w:pPr>
      <w:bookmarkStart w:id="46" w:name="527"/>
      <w:bookmarkEnd w:id="46"/>
      <w:r w:rsidRPr="00746710">
        <w:rPr>
          <w:rFonts w:ascii="Times New Roman" w:hAnsi="Times New Roman"/>
          <w:color w:val="000000"/>
          <w:sz w:val="24"/>
          <w:szCs w:val="24"/>
          <w:lang w:val="uk-UA"/>
        </w:rPr>
        <w:t>У разі розірвання в судовому порядку Договору у зв'язку з невиконанням Покупцем договірних зобов'язань Об'єкт приватизації підлягає поверненню у державну власність у встановленому законодавством порядку.</w:t>
      </w:r>
    </w:p>
    <w:p w:rsidR="00CC1292" w:rsidRPr="00746710" w:rsidRDefault="00CC1292" w:rsidP="00A14492">
      <w:pPr>
        <w:spacing w:after="0"/>
        <w:jc w:val="both"/>
        <w:rPr>
          <w:rFonts w:ascii="Times New Roman" w:hAnsi="Times New Roman"/>
          <w:sz w:val="24"/>
          <w:szCs w:val="24"/>
          <w:lang w:val="uk-UA"/>
        </w:rPr>
      </w:pPr>
      <w:bookmarkStart w:id="47" w:name="528"/>
      <w:bookmarkEnd w:id="47"/>
      <w:r w:rsidRPr="00746710">
        <w:rPr>
          <w:rFonts w:ascii="Times New Roman" w:hAnsi="Times New Roman"/>
          <w:color w:val="000000"/>
          <w:sz w:val="24"/>
          <w:szCs w:val="24"/>
          <w:lang w:val="uk-UA"/>
        </w:rPr>
        <w:t>9.3. Виключними умовами для розірвання Договору Об'єкта приватизації в порядку, передбаченому законодавством та Договором, є:</w:t>
      </w:r>
    </w:p>
    <w:p w:rsidR="00CC1292" w:rsidRPr="00746710" w:rsidRDefault="00CC1292" w:rsidP="00A14492">
      <w:pPr>
        <w:spacing w:after="0"/>
        <w:jc w:val="both"/>
        <w:rPr>
          <w:rFonts w:ascii="Times New Roman" w:hAnsi="Times New Roman"/>
          <w:sz w:val="24"/>
          <w:szCs w:val="24"/>
          <w:lang w:val="uk-UA"/>
        </w:rPr>
      </w:pPr>
      <w:bookmarkStart w:id="48" w:name="529"/>
      <w:bookmarkEnd w:id="48"/>
      <w:r w:rsidRPr="00746710">
        <w:rPr>
          <w:rFonts w:ascii="Times New Roman" w:hAnsi="Times New Roman"/>
          <w:color w:val="000000"/>
          <w:sz w:val="24"/>
          <w:szCs w:val="24"/>
          <w:lang w:val="uk-UA"/>
        </w:rPr>
        <w:t>невиконання умов продажу Об'єкта приватизації і зобов'язань Покупця, визначених умовами Договору, в установлений Договором строк;</w:t>
      </w:r>
    </w:p>
    <w:p w:rsidR="00CC1292" w:rsidRPr="00746710" w:rsidRDefault="00CC1292" w:rsidP="00A14492">
      <w:pPr>
        <w:spacing w:after="0"/>
        <w:jc w:val="both"/>
        <w:rPr>
          <w:rFonts w:ascii="Times New Roman" w:hAnsi="Times New Roman"/>
          <w:sz w:val="24"/>
          <w:szCs w:val="24"/>
          <w:lang w:val="uk-UA"/>
        </w:rPr>
      </w:pPr>
      <w:bookmarkStart w:id="49" w:name="530"/>
      <w:bookmarkEnd w:id="49"/>
      <w:r w:rsidRPr="00746710">
        <w:rPr>
          <w:rFonts w:ascii="Times New Roman" w:hAnsi="Times New Roman"/>
          <w:color w:val="000000"/>
          <w:sz w:val="24"/>
          <w:szCs w:val="24"/>
          <w:lang w:val="uk-UA"/>
        </w:rPr>
        <w:t>подання державному органу приватизації неправдивих відомостей;</w:t>
      </w:r>
    </w:p>
    <w:p w:rsidR="00CC1292" w:rsidRPr="00746710" w:rsidRDefault="00CC1292" w:rsidP="00A14492">
      <w:pPr>
        <w:spacing w:after="0"/>
        <w:jc w:val="both"/>
        <w:rPr>
          <w:rFonts w:ascii="Times New Roman" w:hAnsi="Times New Roman"/>
          <w:sz w:val="24"/>
          <w:szCs w:val="24"/>
          <w:lang w:val="uk-UA"/>
        </w:rPr>
      </w:pPr>
      <w:bookmarkStart w:id="50" w:name="531"/>
      <w:bookmarkEnd w:id="50"/>
      <w:r w:rsidRPr="00746710">
        <w:rPr>
          <w:rFonts w:ascii="Times New Roman" w:hAnsi="Times New Roman"/>
          <w:color w:val="000000"/>
          <w:sz w:val="24"/>
          <w:szCs w:val="24"/>
          <w:lang w:val="uk-UA"/>
        </w:rPr>
        <w:lastRenderedPageBreak/>
        <w:t>сплата за Об'єкт приватизації коштів, отриманих з порушенням вимог законодавства, яке регулює відносини у сфері запобігання легалізації (відмиванню) доходів, одержаних злочинним шляхом, фінансуванню тероризму та фінансуванню розповсюдження зброї масового знищення;</w:t>
      </w:r>
    </w:p>
    <w:p w:rsidR="00CC1292" w:rsidRPr="00746710" w:rsidRDefault="00CC1292" w:rsidP="00A14492">
      <w:pPr>
        <w:spacing w:after="0"/>
        <w:jc w:val="both"/>
        <w:rPr>
          <w:rFonts w:ascii="Times New Roman" w:hAnsi="Times New Roman"/>
          <w:sz w:val="24"/>
          <w:szCs w:val="24"/>
          <w:lang w:val="uk-UA"/>
        </w:rPr>
      </w:pPr>
      <w:bookmarkStart w:id="51" w:name="532"/>
      <w:bookmarkEnd w:id="51"/>
      <w:r w:rsidRPr="00746710">
        <w:rPr>
          <w:rFonts w:ascii="Times New Roman" w:hAnsi="Times New Roman"/>
          <w:color w:val="000000"/>
          <w:sz w:val="24"/>
          <w:szCs w:val="24"/>
          <w:lang w:val="uk-UA"/>
        </w:rPr>
        <w:t>продаж або в інший спосіб відчуження Покупцем приватизованого об'єкта (його частини) особам, визначеним частиною другою статті 8 Закону України "Про приватизацію державного і комунального майна", протягом виконання зобов'язань за Договором.</w:t>
      </w:r>
    </w:p>
    <w:p w:rsidR="00CC1292" w:rsidRPr="00746710" w:rsidRDefault="00CC1292" w:rsidP="00A14492">
      <w:pPr>
        <w:pStyle w:val="3"/>
        <w:spacing w:after="0"/>
        <w:jc w:val="center"/>
        <w:rPr>
          <w:rFonts w:ascii="Times New Roman" w:hAnsi="Times New Roman"/>
          <w:sz w:val="24"/>
          <w:szCs w:val="24"/>
          <w:lang w:val="uk-UA"/>
        </w:rPr>
      </w:pPr>
      <w:bookmarkStart w:id="52" w:name="533"/>
      <w:bookmarkEnd w:id="52"/>
      <w:r w:rsidRPr="00746710">
        <w:rPr>
          <w:rFonts w:ascii="Times New Roman" w:hAnsi="Times New Roman"/>
          <w:color w:val="000000"/>
          <w:sz w:val="24"/>
          <w:szCs w:val="24"/>
          <w:lang w:val="uk-UA"/>
        </w:rPr>
        <w:t>10. Підстави звільнення від відповідальності</w:t>
      </w:r>
    </w:p>
    <w:p w:rsidR="00CC1292" w:rsidRPr="00746710" w:rsidRDefault="00CC1292" w:rsidP="00A14492">
      <w:pPr>
        <w:spacing w:after="0"/>
        <w:jc w:val="both"/>
        <w:rPr>
          <w:rFonts w:ascii="Times New Roman" w:hAnsi="Times New Roman"/>
          <w:color w:val="000000"/>
          <w:sz w:val="24"/>
          <w:szCs w:val="24"/>
          <w:lang w:val="uk-UA"/>
        </w:rPr>
      </w:pPr>
      <w:bookmarkStart w:id="53" w:name="534"/>
      <w:bookmarkEnd w:id="53"/>
      <w:r w:rsidRPr="00746710">
        <w:rPr>
          <w:rFonts w:ascii="Times New Roman" w:hAnsi="Times New Roman"/>
          <w:color w:val="000000"/>
          <w:sz w:val="24"/>
          <w:szCs w:val="24"/>
          <w:lang w:val="uk-UA"/>
        </w:rPr>
        <w:t>10.1. Сторони звільняються від відповідальності за невиконання чи неналежне виконання зобов'язань за цим Договором в разі виникнення форс-мажорних обставин (обставин непереборної сили), які не існували під час укладання цього Договору та виникли поза волею Сторін, які об'єктивно унеможливлюють виконання зобов'язань, передбачених умовами цього Договору, та які прямо передбачені Законом України "Про торгово-промислові палати в Україні".</w:t>
      </w:r>
    </w:p>
    <w:p w:rsidR="00CC1292" w:rsidRPr="00746710" w:rsidRDefault="00CC1292" w:rsidP="00A14492">
      <w:pPr>
        <w:spacing w:after="0"/>
        <w:jc w:val="both"/>
        <w:rPr>
          <w:rFonts w:ascii="Times New Roman" w:hAnsi="Times New Roman"/>
          <w:color w:val="000000"/>
          <w:sz w:val="24"/>
          <w:szCs w:val="24"/>
          <w:lang w:val="uk-UA"/>
        </w:rPr>
      </w:pPr>
      <w:bookmarkStart w:id="54" w:name="535"/>
      <w:bookmarkEnd w:id="54"/>
      <w:r w:rsidRPr="00746710">
        <w:rPr>
          <w:rFonts w:ascii="Times New Roman" w:hAnsi="Times New Roman"/>
          <w:color w:val="000000"/>
          <w:sz w:val="24"/>
          <w:szCs w:val="24"/>
          <w:lang w:val="uk-UA"/>
        </w:rPr>
        <w:t>10.2. Сторона, що не може виконувати зобов'язання за цим Договором унаслідок дії обставин непереборної сили, повинна не пізніше ніж протягом 5 (п'яти) робочих днів з моменту, коли їй стало відомо про їх виникнення, повідомити про це іншу Сторону у письмовій формі.</w:t>
      </w:r>
    </w:p>
    <w:p w:rsidR="00CC1292" w:rsidRPr="00746710" w:rsidRDefault="00CC1292" w:rsidP="00A14492">
      <w:pPr>
        <w:spacing w:after="0"/>
        <w:jc w:val="both"/>
        <w:rPr>
          <w:rFonts w:ascii="Times New Roman" w:hAnsi="Times New Roman"/>
          <w:color w:val="000000"/>
          <w:sz w:val="24"/>
          <w:szCs w:val="24"/>
          <w:lang w:val="uk-UA"/>
        </w:rPr>
      </w:pPr>
      <w:bookmarkStart w:id="55" w:name="536"/>
      <w:bookmarkEnd w:id="55"/>
      <w:r w:rsidRPr="00746710">
        <w:rPr>
          <w:rFonts w:ascii="Times New Roman" w:hAnsi="Times New Roman"/>
          <w:color w:val="000000"/>
          <w:sz w:val="24"/>
          <w:szCs w:val="24"/>
          <w:lang w:val="uk-UA"/>
        </w:rPr>
        <w:t>Сторона повідомляє іншу Сторону про закінчення форс-мажорних обставин (обставин непереборної сили) протягом 2 днів з дня, коли їй стало відомо про їх закінчення.</w:t>
      </w:r>
    </w:p>
    <w:p w:rsidR="00CC1292" w:rsidRPr="00746710" w:rsidRDefault="00CC1292" w:rsidP="00A14492">
      <w:pPr>
        <w:spacing w:after="0"/>
        <w:jc w:val="both"/>
        <w:rPr>
          <w:rFonts w:ascii="Times New Roman" w:hAnsi="Times New Roman"/>
          <w:color w:val="000000"/>
          <w:sz w:val="24"/>
          <w:szCs w:val="24"/>
          <w:lang w:val="uk-UA"/>
        </w:rPr>
      </w:pPr>
      <w:bookmarkStart w:id="56" w:name="537"/>
      <w:bookmarkEnd w:id="56"/>
      <w:r w:rsidRPr="00746710">
        <w:rPr>
          <w:rFonts w:ascii="Times New Roman" w:hAnsi="Times New Roman"/>
          <w:color w:val="000000"/>
          <w:sz w:val="24"/>
          <w:szCs w:val="24"/>
          <w:lang w:val="uk-UA"/>
        </w:rPr>
        <w:t>За умови виконання умов, зазначених у цьому пункті, перебіг терміну (строку) виконання зобов'язань продовжується на строк дії форс-мажорних обставин (обставин непереборної сили).</w:t>
      </w:r>
    </w:p>
    <w:p w:rsidR="00CC1292" w:rsidRPr="00746710" w:rsidRDefault="00CC1292" w:rsidP="00A14492">
      <w:pPr>
        <w:spacing w:after="0"/>
        <w:jc w:val="both"/>
        <w:rPr>
          <w:rFonts w:ascii="Times New Roman" w:hAnsi="Times New Roman"/>
          <w:color w:val="000000"/>
          <w:sz w:val="24"/>
          <w:szCs w:val="24"/>
          <w:lang w:val="uk-UA"/>
        </w:rPr>
      </w:pPr>
      <w:bookmarkStart w:id="57" w:name="538"/>
      <w:bookmarkEnd w:id="57"/>
      <w:r w:rsidRPr="00746710">
        <w:rPr>
          <w:rFonts w:ascii="Times New Roman" w:hAnsi="Times New Roman"/>
          <w:color w:val="000000"/>
          <w:sz w:val="24"/>
          <w:szCs w:val="24"/>
          <w:lang w:val="uk-UA"/>
        </w:rPr>
        <w:t>10.3. Доказом виникнення та закінчення обставин непереборної сили та строку їх дії є відповідні документи, які видаються Торгово-промисловою палатою України або уповноваженими нею регіональними торгово-промисловими палатами.</w:t>
      </w:r>
    </w:p>
    <w:p w:rsidR="00CC1292" w:rsidRPr="00746710" w:rsidRDefault="00CC1292" w:rsidP="00A14492">
      <w:pPr>
        <w:pStyle w:val="3"/>
        <w:spacing w:after="0"/>
        <w:jc w:val="center"/>
        <w:rPr>
          <w:rFonts w:ascii="Times New Roman" w:hAnsi="Times New Roman"/>
          <w:sz w:val="24"/>
          <w:szCs w:val="24"/>
          <w:lang w:val="uk-UA"/>
        </w:rPr>
      </w:pPr>
      <w:bookmarkStart w:id="58" w:name="539"/>
      <w:bookmarkEnd w:id="58"/>
      <w:r w:rsidRPr="00746710">
        <w:rPr>
          <w:rFonts w:ascii="Times New Roman" w:hAnsi="Times New Roman"/>
          <w:color w:val="000000"/>
          <w:sz w:val="24"/>
          <w:szCs w:val="24"/>
          <w:lang w:val="uk-UA"/>
        </w:rPr>
        <w:t>11. Розв'язання спорів</w:t>
      </w:r>
    </w:p>
    <w:p w:rsidR="00CC1292" w:rsidRPr="00746710" w:rsidRDefault="00CC1292" w:rsidP="00A14492">
      <w:pPr>
        <w:spacing w:after="0"/>
        <w:jc w:val="both"/>
        <w:rPr>
          <w:rFonts w:ascii="Times New Roman" w:hAnsi="Times New Roman"/>
          <w:sz w:val="24"/>
          <w:szCs w:val="24"/>
          <w:lang w:val="uk-UA"/>
        </w:rPr>
      </w:pPr>
      <w:bookmarkStart w:id="59" w:name="540"/>
      <w:bookmarkEnd w:id="59"/>
      <w:r w:rsidRPr="00746710">
        <w:rPr>
          <w:rFonts w:ascii="Times New Roman" w:hAnsi="Times New Roman"/>
          <w:color w:val="000000"/>
          <w:sz w:val="24"/>
          <w:szCs w:val="24"/>
          <w:lang w:val="uk-UA"/>
        </w:rPr>
        <w:t>11.1. Усі спори, що виникають при виконанні зобов'язань за цим Договором, вирішуються або шляхом переговорів або в судовому порядку.</w:t>
      </w:r>
    </w:p>
    <w:p w:rsidR="00CC1292" w:rsidRPr="00746710" w:rsidRDefault="00CC1292" w:rsidP="00A14492">
      <w:pPr>
        <w:spacing w:after="0"/>
        <w:jc w:val="both"/>
        <w:rPr>
          <w:rFonts w:ascii="Times New Roman" w:hAnsi="Times New Roman"/>
          <w:sz w:val="24"/>
          <w:szCs w:val="24"/>
          <w:lang w:val="uk-UA"/>
        </w:rPr>
      </w:pPr>
      <w:bookmarkStart w:id="60" w:name="541"/>
      <w:bookmarkEnd w:id="60"/>
      <w:r w:rsidRPr="00746710">
        <w:rPr>
          <w:rFonts w:ascii="Times New Roman" w:hAnsi="Times New Roman"/>
          <w:color w:val="000000"/>
          <w:sz w:val="24"/>
          <w:szCs w:val="24"/>
          <w:lang w:val="uk-UA"/>
        </w:rPr>
        <w:t>11.2. Усі спори, що виникають при виконанні зобов'язань за цим Договором, крім спорів, які виникають із публічно-правових відносин та віднесені до компетенції адміністративних судів, вирішуються господарським судом у порядку, встановленому Господарським процесуальним кодексом України.</w:t>
      </w:r>
    </w:p>
    <w:p w:rsidR="00CC1292" w:rsidRPr="00746710" w:rsidRDefault="00CC1292" w:rsidP="00A14492">
      <w:pPr>
        <w:pStyle w:val="3"/>
        <w:spacing w:after="0"/>
        <w:jc w:val="center"/>
        <w:rPr>
          <w:rFonts w:ascii="Times New Roman" w:hAnsi="Times New Roman"/>
          <w:sz w:val="24"/>
          <w:szCs w:val="24"/>
          <w:lang w:val="uk-UA"/>
        </w:rPr>
      </w:pPr>
      <w:bookmarkStart w:id="61" w:name="542"/>
      <w:bookmarkEnd w:id="61"/>
      <w:r w:rsidRPr="00746710">
        <w:rPr>
          <w:rFonts w:ascii="Times New Roman" w:hAnsi="Times New Roman"/>
          <w:color w:val="000000"/>
          <w:sz w:val="24"/>
          <w:szCs w:val="24"/>
          <w:lang w:val="uk-UA"/>
        </w:rPr>
        <w:t>12. Особливі умови</w:t>
      </w:r>
    </w:p>
    <w:tbl>
      <w:tblPr>
        <w:tblW w:w="5000" w:type="pct"/>
        <w:tblCellSpacing w:w="0" w:type="auto"/>
        <w:tblLook w:val="00A0" w:firstRow="1" w:lastRow="0" w:firstColumn="1" w:lastColumn="0" w:noHBand="0" w:noVBand="0"/>
      </w:tblPr>
      <w:tblGrid>
        <w:gridCol w:w="10631"/>
      </w:tblGrid>
      <w:tr w:rsidR="00CC1292" w:rsidRPr="00E36E48" w:rsidTr="00B46FDC">
        <w:trPr>
          <w:trHeight w:val="30"/>
          <w:tblCellSpacing w:w="0" w:type="auto"/>
        </w:trPr>
        <w:tc>
          <w:tcPr>
            <w:tcW w:w="5000" w:type="pct"/>
            <w:vAlign w:val="center"/>
          </w:tcPr>
          <w:p w:rsidR="00CC1292" w:rsidRPr="00746710" w:rsidRDefault="00CC1292" w:rsidP="00A14492">
            <w:pPr>
              <w:spacing w:after="0"/>
              <w:rPr>
                <w:rFonts w:ascii="Times New Roman" w:hAnsi="Times New Roman"/>
                <w:sz w:val="24"/>
                <w:szCs w:val="24"/>
                <w:lang w:val="uk-UA"/>
              </w:rPr>
            </w:pPr>
            <w:bookmarkStart w:id="62" w:name="543"/>
            <w:bookmarkEnd w:id="62"/>
            <w:r w:rsidRPr="00746710">
              <w:rPr>
                <w:rFonts w:ascii="Times New Roman" w:hAnsi="Times New Roman"/>
                <w:color w:val="000000"/>
                <w:sz w:val="24"/>
                <w:szCs w:val="24"/>
                <w:lang w:val="uk-UA"/>
              </w:rPr>
              <w:t>12.1. Договір оренди Об'єкта приватизації ________________________ від ___.___.202_ № _____,</w:t>
            </w:r>
            <w:r w:rsidRPr="00746710">
              <w:rPr>
                <w:rFonts w:ascii="Times New Roman" w:hAnsi="Times New Roman"/>
                <w:sz w:val="24"/>
                <w:szCs w:val="24"/>
                <w:lang w:val="uk-UA"/>
              </w:rPr>
              <w:br/>
            </w:r>
            <w:r w:rsidRPr="00746710">
              <w:rPr>
                <w:rFonts w:ascii="Times New Roman" w:hAnsi="Times New Roman"/>
                <w:color w:val="000000"/>
                <w:sz w:val="20"/>
                <w:szCs w:val="20"/>
                <w:lang w:val="uk-UA"/>
              </w:rPr>
              <w:t xml:space="preserve">                                                                                    (найменування об'єкта приватизації)</w:t>
            </w:r>
            <w:r w:rsidRPr="00746710">
              <w:rPr>
                <w:rFonts w:ascii="Times New Roman" w:hAnsi="Times New Roman"/>
                <w:sz w:val="20"/>
                <w:szCs w:val="20"/>
                <w:lang w:val="uk-UA"/>
              </w:rPr>
              <w:br/>
            </w:r>
            <w:r w:rsidRPr="00746710">
              <w:rPr>
                <w:rFonts w:ascii="Times New Roman" w:hAnsi="Times New Roman"/>
                <w:color w:val="000000"/>
                <w:sz w:val="24"/>
                <w:szCs w:val="24"/>
                <w:lang w:val="uk-UA"/>
              </w:rPr>
              <w:t>укладений між __________________________ та Покупцем, припиняється з дня переходу зазначеного майна у власність Покупця.</w:t>
            </w:r>
          </w:p>
        </w:tc>
      </w:tr>
    </w:tbl>
    <w:p w:rsidR="00CC1292" w:rsidRPr="00746710" w:rsidRDefault="00CC1292" w:rsidP="00A14492">
      <w:pPr>
        <w:rPr>
          <w:rFonts w:ascii="Times New Roman" w:hAnsi="Times New Roman"/>
          <w:sz w:val="24"/>
          <w:szCs w:val="24"/>
          <w:lang w:val="uk-UA"/>
        </w:rPr>
      </w:pPr>
    </w:p>
    <w:p w:rsidR="00CC1292" w:rsidRPr="00746710" w:rsidRDefault="00CC1292" w:rsidP="00A14492">
      <w:pPr>
        <w:pStyle w:val="3"/>
        <w:spacing w:after="0"/>
        <w:jc w:val="center"/>
        <w:rPr>
          <w:rFonts w:ascii="Times New Roman" w:hAnsi="Times New Roman"/>
          <w:sz w:val="24"/>
          <w:szCs w:val="24"/>
          <w:lang w:val="uk-UA"/>
        </w:rPr>
      </w:pPr>
      <w:bookmarkStart w:id="63" w:name="544"/>
      <w:bookmarkEnd w:id="63"/>
      <w:r w:rsidRPr="00746710">
        <w:rPr>
          <w:rFonts w:ascii="Times New Roman" w:hAnsi="Times New Roman"/>
          <w:color w:val="000000"/>
          <w:sz w:val="24"/>
          <w:szCs w:val="24"/>
          <w:lang w:val="uk-UA"/>
        </w:rPr>
        <w:t>13. Антикорупційне застереження</w:t>
      </w:r>
    </w:p>
    <w:p w:rsidR="00CC1292" w:rsidRPr="00746710" w:rsidRDefault="00CC1292" w:rsidP="00A14492">
      <w:pPr>
        <w:spacing w:after="0"/>
        <w:jc w:val="both"/>
        <w:rPr>
          <w:rFonts w:ascii="Times New Roman" w:hAnsi="Times New Roman"/>
          <w:sz w:val="24"/>
          <w:szCs w:val="24"/>
          <w:lang w:val="uk-UA"/>
        </w:rPr>
      </w:pPr>
      <w:bookmarkStart w:id="64" w:name="545"/>
      <w:bookmarkEnd w:id="64"/>
      <w:r w:rsidRPr="00746710">
        <w:rPr>
          <w:rFonts w:ascii="Times New Roman" w:hAnsi="Times New Roman"/>
          <w:color w:val="000000"/>
          <w:sz w:val="24"/>
          <w:szCs w:val="24"/>
          <w:lang w:val="uk-UA"/>
        </w:rPr>
        <w:t>13.1. Сторони визначають та підтверджують, що вони впроваджують політику повної нетерпимості до неправомірної вигоди, корупції, неправомірних виплат за сприяння або спрощення формальностей у зв'язку з виконанням цього Договору, неправомірних виплат за забезпечення більш швидкого вирішення тих чи інших питань. Сторони керуються у своїй діяльності законодавством, спрямованим на запобігання та уникнення ситуацій, предметом яких є неправомірна вигода і корупція зокрема.</w:t>
      </w:r>
    </w:p>
    <w:p w:rsidR="00CC1292" w:rsidRPr="00746710" w:rsidRDefault="00CC1292" w:rsidP="00A14492">
      <w:pPr>
        <w:spacing w:after="0"/>
        <w:jc w:val="both"/>
        <w:rPr>
          <w:rFonts w:ascii="Times New Roman" w:hAnsi="Times New Roman"/>
          <w:sz w:val="24"/>
          <w:szCs w:val="24"/>
          <w:lang w:val="uk-UA"/>
        </w:rPr>
      </w:pPr>
      <w:bookmarkStart w:id="65" w:name="546"/>
      <w:bookmarkEnd w:id="65"/>
      <w:r w:rsidRPr="00746710">
        <w:rPr>
          <w:rFonts w:ascii="Times New Roman" w:hAnsi="Times New Roman"/>
          <w:color w:val="000000"/>
          <w:sz w:val="24"/>
          <w:szCs w:val="24"/>
          <w:lang w:val="uk-UA"/>
        </w:rPr>
        <w:t>13.2. Сторони гарантують, що їм самим, їхнім працівникам та уповноваженим представникам заборонено пропонувати, давати або обіцяти надати будь-яку неправомірну вигоду (грошові кошти, цінні подарунки тощо) будь-яким особам (включаючи, серед іншого, службовим особам, уповноваженим особам юридичних осіб, державним службовцям), а також вимагати отримання, приймати або погоджуватись прийняти від будь-якої особи, прямо чи опосередковано, будь-яку неправомірну вигоду (грошові кошти, цінні подарунки тощо).</w:t>
      </w:r>
    </w:p>
    <w:p w:rsidR="00CC1292" w:rsidRPr="00746710" w:rsidRDefault="00CC1292" w:rsidP="00A14492">
      <w:pPr>
        <w:pStyle w:val="3"/>
        <w:spacing w:after="0"/>
        <w:jc w:val="center"/>
        <w:rPr>
          <w:rFonts w:ascii="Times New Roman" w:hAnsi="Times New Roman"/>
          <w:sz w:val="24"/>
          <w:szCs w:val="24"/>
          <w:lang w:val="uk-UA"/>
        </w:rPr>
      </w:pPr>
      <w:bookmarkStart w:id="66" w:name="547"/>
      <w:bookmarkEnd w:id="66"/>
      <w:r w:rsidRPr="00746710">
        <w:rPr>
          <w:rFonts w:ascii="Times New Roman" w:hAnsi="Times New Roman"/>
          <w:color w:val="000000"/>
          <w:sz w:val="24"/>
          <w:szCs w:val="24"/>
          <w:lang w:val="uk-UA"/>
        </w:rPr>
        <w:lastRenderedPageBreak/>
        <w:t>14. Прикінцеві положення</w:t>
      </w:r>
    </w:p>
    <w:p w:rsidR="00CC1292" w:rsidRPr="00746710" w:rsidRDefault="00CC1292" w:rsidP="00A14492">
      <w:pPr>
        <w:spacing w:after="0"/>
        <w:jc w:val="both"/>
        <w:rPr>
          <w:rFonts w:ascii="Times New Roman" w:hAnsi="Times New Roman"/>
          <w:sz w:val="24"/>
          <w:szCs w:val="24"/>
          <w:lang w:val="uk-UA"/>
        </w:rPr>
      </w:pPr>
      <w:bookmarkStart w:id="67" w:name="548"/>
      <w:bookmarkEnd w:id="67"/>
      <w:r w:rsidRPr="00746710">
        <w:rPr>
          <w:rFonts w:ascii="Times New Roman" w:hAnsi="Times New Roman"/>
          <w:color w:val="000000"/>
          <w:sz w:val="24"/>
          <w:szCs w:val="24"/>
          <w:lang w:val="uk-UA"/>
        </w:rPr>
        <w:t>14.1. Усі витрати, пов'язані з укладенням цього Договору, нотаріальним посвідченням та його виконанням, бере на себе Покупець.</w:t>
      </w:r>
    </w:p>
    <w:p w:rsidR="00CC1292" w:rsidRPr="00746710" w:rsidRDefault="00CC1292" w:rsidP="00A14492">
      <w:pPr>
        <w:spacing w:after="0"/>
        <w:jc w:val="both"/>
        <w:rPr>
          <w:rFonts w:ascii="Times New Roman" w:hAnsi="Times New Roman"/>
          <w:sz w:val="24"/>
          <w:szCs w:val="24"/>
          <w:lang w:val="uk-UA"/>
        </w:rPr>
      </w:pPr>
      <w:bookmarkStart w:id="68" w:name="549"/>
      <w:bookmarkEnd w:id="68"/>
      <w:r w:rsidRPr="00746710">
        <w:rPr>
          <w:rFonts w:ascii="Times New Roman" w:hAnsi="Times New Roman"/>
          <w:color w:val="000000"/>
          <w:sz w:val="24"/>
          <w:szCs w:val="24"/>
          <w:lang w:val="uk-UA"/>
        </w:rPr>
        <w:t>14.2. Цей Договір набуває чинності з дати його підписання Сторонами та нотаріального посвідчення.</w:t>
      </w:r>
    </w:p>
    <w:p w:rsidR="00CC1292" w:rsidRPr="00746710" w:rsidRDefault="00CC1292" w:rsidP="00A14492">
      <w:pPr>
        <w:spacing w:after="0"/>
        <w:jc w:val="both"/>
        <w:rPr>
          <w:rFonts w:ascii="Times New Roman" w:hAnsi="Times New Roman"/>
          <w:sz w:val="24"/>
          <w:szCs w:val="24"/>
          <w:lang w:val="uk-UA"/>
        </w:rPr>
      </w:pPr>
      <w:bookmarkStart w:id="69" w:name="550"/>
      <w:bookmarkEnd w:id="69"/>
      <w:r w:rsidRPr="00746710">
        <w:rPr>
          <w:rFonts w:ascii="Times New Roman" w:hAnsi="Times New Roman"/>
          <w:color w:val="000000"/>
          <w:sz w:val="24"/>
          <w:szCs w:val="24"/>
          <w:lang w:val="uk-UA"/>
        </w:rPr>
        <w:t>14.3. Цей Договір складений при повному розумінні Сторонами його умов та термінології українською мовою у чотирьох автентичних примірниках, які мають однакову юридичну силу.</w:t>
      </w:r>
    </w:p>
    <w:p w:rsidR="00CC1292" w:rsidRPr="00746710" w:rsidRDefault="00CC1292" w:rsidP="00A14492">
      <w:pPr>
        <w:spacing w:after="0"/>
        <w:jc w:val="both"/>
        <w:rPr>
          <w:rFonts w:ascii="Times New Roman" w:hAnsi="Times New Roman"/>
          <w:sz w:val="24"/>
          <w:szCs w:val="24"/>
          <w:lang w:val="uk-UA"/>
        </w:rPr>
      </w:pPr>
      <w:bookmarkStart w:id="70" w:name="551"/>
      <w:bookmarkEnd w:id="70"/>
      <w:r w:rsidRPr="00746710">
        <w:rPr>
          <w:rFonts w:ascii="Times New Roman" w:hAnsi="Times New Roman"/>
          <w:color w:val="000000"/>
          <w:sz w:val="24"/>
          <w:szCs w:val="24"/>
          <w:lang w:val="uk-UA"/>
        </w:rPr>
        <w:t>Два примірники цього Договору зберігаються у Продавця, один примірник - у Покупця, один примірник - в органі нотаріату, який посвідчив цей Договір.</w:t>
      </w:r>
    </w:p>
    <w:p w:rsidR="00CC1292" w:rsidRPr="00746710" w:rsidRDefault="00CC1292" w:rsidP="00A14492">
      <w:pPr>
        <w:spacing w:after="0"/>
        <w:jc w:val="both"/>
        <w:rPr>
          <w:rFonts w:ascii="Times New Roman" w:hAnsi="Times New Roman"/>
          <w:sz w:val="24"/>
          <w:szCs w:val="24"/>
          <w:lang w:val="uk-UA"/>
        </w:rPr>
      </w:pPr>
      <w:bookmarkStart w:id="71" w:name="552"/>
      <w:bookmarkEnd w:id="71"/>
      <w:r w:rsidRPr="00746710">
        <w:rPr>
          <w:rFonts w:ascii="Times New Roman" w:hAnsi="Times New Roman"/>
          <w:color w:val="000000"/>
          <w:sz w:val="24"/>
          <w:szCs w:val="24"/>
          <w:lang w:val="uk-UA"/>
        </w:rPr>
        <w:t>14.4. Договір діє до виконання у повному обсязі Покупцем зобов'язань, зокрема передбачених пунктом 5.3 цього Договору, що підтверджено Продавцем у встановленому законодавством порядку, якщо Договір не буде раніше виконаний або припинений згідно з законодавством України та умовами Договору.</w:t>
      </w:r>
    </w:p>
    <w:p w:rsidR="00CC1292" w:rsidRPr="00746710" w:rsidRDefault="00CC1292" w:rsidP="00A14492">
      <w:pPr>
        <w:pStyle w:val="3"/>
        <w:spacing w:after="0"/>
        <w:jc w:val="center"/>
        <w:rPr>
          <w:rFonts w:ascii="Times New Roman" w:hAnsi="Times New Roman"/>
          <w:sz w:val="24"/>
          <w:szCs w:val="24"/>
          <w:lang w:val="uk-UA"/>
        </w:rPr>
      </w:pPr>
      <w:bookmarkStart w:id="72" w:name="553"/>
      <w:bookmarkEnd w:id="72"/>
      <w:r w:rsidRPr="00746710">
        <w:rPr>
          <w:rFonts w:ascii="Times New Roman" w:hAnsi="Times New Roman"/>
          <w:color w:val="000000"/>
          <w:sz w:val="24"/>
          <w:szCs w:val="24"/>
          <w:lang w:val="uk-UA"/>
        </w:rPr>
        <w:t>15. Місцезнаходження (місце проживання) та банківські реквізити Сторін:</w:t>
      </w:r>
    </w:p>
    <w:tbl>
      <w:tblPr>
        <w:tblW w:w="5000" w:type="pct"/>
        <w:tblCellSpacing w:w="0" w:type="auto"/>
        <w:tblLook w:val="00A0" w:firstRow="1" w:lastRow="0" w:firstColumn="1" w:lastColumn="0" w:noHBand="0" w:noVBand="0"/>
      </w:tblPr>
      <w:tblGrid>
        <w:gridCol w:w="5315"/>
        <w:gridCol w:w="5316"/>
      </w:tblGrid>
      <w:tr w:rsidR="00CC1292" w:rsidRPr="00E36E48" w:rsidTr="00B46FDC">
        <w:trPr>
          <w:trHeight w:val="30"/>
          <w:tblCellSpacing w:w="0" w:type="auto"/>
        </w:trPr>
        <w:tc>
          <w:tcPr>
            <w:tcW w:w="2500" w:type="pct"/>
            <w:vAlign w:val="center"/>
          </w:tcPr>
          <w:p w:rsidR="00CC1292" w:rsidRPr="00746710" w:rsidRDefault="00CC1292" w:rsidP="00A14492">
            <w:pPr>
              <w:spacing w:after="0"/>
              <w:rPr>
                <w:rFonts w:ascii="Times New Roman" w:hAnsi="Times New Roman"/>
                <w:sz w:val="24"/>
                <w:szCs w:val="24"/>
                <w:lang w:val="uk-UA"/>
              </w:rPr>
            </w:pPr>
            <w:bookmarkStart w:id="73" w:name="554"/>
            <w:bookmarkEnd w:id="73"/>
            <w:r w:rsidRPr="00746710">
              <w:rPr>
                <w:rFonts w:ascii="Times New Roman" w:hAnsi="Times New Roman"/>
                <w:b/>
                <w:color w:val="000000"/>
                <w:sz w:val="24"/>
                <w:szCs w:val="24"/>
                <w:lang w:val="uk-UA"/>
              </w:rPr>
              <w:t xml:space="preserve">                               ПРОДАВЕЦЬ:</w:t>
            </w:r>
          </w:p>
          <w:p w:rsidR="00CC1292" w:rsidRPr="00746710" w:rsidRDefault="00CC1292" w:rsidP="00A14492">
            <w:pPr>
              <w:spacing w:after="0"/>
              <w:rPr>
                <w:rFonts w:ascii="Times New Roman" w:hAnsi="Times New Roman"/>
                <w:sz w:val="24"/>
                <w:szCs w:val="24"/>
                <w:lang w:val="uk-UA"/>
              </w:rPr>
            </w:pPr>
            <w:bookmarkStart w:id="74" w:name="555"/>
            <w:bookmarkEnd w:id="74"/>
            <w:r w:rsidRPr="00746710">
              <w:rPr>
                <w:rFonts w:ascii="Times New Roman" w:hAnsi="Times New Roman"/>
                <w:color w:val="000000"/>
                <w:sz w:val="24"/>
                <w:szCs w:val="24"/>
                <w:lang w:val="uk-UA"/>
              </w:rPr>
              <w:t>__________________________________</w:t>
            </w:r>
            <w:r w:rsidRPr="00746710">
              <w:rPr>
                <w:rFonts w:ascii="Times New Roman" w:hAnsi="Times New Roman"/>
                <w:sz w:val="24"/>
                <w:szCs w:val="24"/>
                <w:lang w:val="uk-UA"/>
              </w:rPr>
              <w:br/>
            </w:r>
            <w:r w:rsidRPr="00746710">
              <w:rPr>
                <w:rFonts w:ascii="Times New Roman" w:hAnsi="Times New Roman"/>
                <w:color w:val="000000"/>
                <w:sz w:val="24"/>
                <w:szCs w:val="24"/>
                <w:lang w:val="uk-UA"/>
              </w:rPr>
              <w:t>__________________________________</w:t>
            </w:r>
            <w:r w:rsidRPr="00746710">
              <w:rPr>
                <w:rFonts w:ascii="Times New Roman" w:hAnsi="Times New Roman"/>
                <w:sz w:val="24"/>
                <w:szCs w:val="24"/>
                <w:lang w:val="uk-UA"/>
              </w:rPr>
              <w:br/>
            </w:r>
            <w:r w:rsidRPr="00746710">
              <w:rPr>
                <w:rFonts w:ascii="Times New Roman" w:hAnsi="Times New Roman"/>
                <w:i/>
                <w:color w:val="000000"/>
                <w:sz w:val="20"/>
                <w:szCs w:val="20"/>
                <w:lang w:val="uk-UA"/>
              </w:rPr>
              <w:t xml:space="preserve">                                       (підпис)</w:t>
            </w:r>
            <w:r w:rsidRPr="00746710">
              <w:rPr>
                <w:rFonts w:ascii="Times New Roman" w:hAnsi="Times New Roman"/>
                <w:sz w:val="20"/>
                <w:szCs w:val="20"/>
                <w:lang w:val="uk-UA"/>
              </w:rPr>
              <w:br/>
            </w:r>
            <w:r w:rsidRPr="00746710">
              <w:rPr>
                <w:rFonts w:ascii="Times New Roman" w:hAnsi="Times New Roman"/>
                <w:color w:val="000000"/>
                <w:sz w:val="24"/>
                <w:szCs w:val="24"/>
                <w:lang w:val="uk-UA"/>
              </w:rPr>
              <w:t>М.П.</w:t>
            </w:r>
          </w:p>
        </w:tc>
        <w:tc>
          <w:tcPr>
            <w:tcW w:w="2500" w:type="pct"/>
            <w:vAlign w:val="center"/>
          </w:tcPr>
          <w:p w:rsidR="00CC1292" w:rsidRPr="00746710" w:rsidRDefault="00CC1292" w:rsidP="00A14492">
            <w:pPr>
              <w:spacing w:after="0"/>
              <w:rPr>
                <w:rFonts w:ascii="Times New Roman" w:hAnsi="Times New Roman"/>
                <w:sz w:val="24"/>
                <w:szCs w:val="24"/>
                <w:lang w:val="uk-UA"/>
              </w:rPr>
            </w:pPr>
            <w:bookmarkStart w:id="75" w:name="556"/>
            <w:bookmarkEnd w:id="75"/>
            <w:r w:rsidRPr="00746710">
              <w:rPr>
                <w:rFonts w:ascii="Times New Roman" w:hAnsi="Times New Roman"/>
                <w:b/>
                <w:color w:val="000000"/>
                <w:sz w:val="24"/>
                <w:szCs w:val="24"/>
                <w:lang w:val="uk-UA"/>
              </w:rPr>
              <w:t xml:space="preserve">                               ПОКУПЕЦЬ:</w:t>
            </w:r>
          </w:p>
          <w:p w:rsidR="00CC1292" w:rsidRPr="00746710" w:rsidRDefault="00CC1292" w:rsidP="00A14492">
            <w:pPr>
              <w:spacing w:after="0"/>
              <w:rPr>
                <w:rFonts w:ascii="Times New Roman" w:hAnsi="Times New Roman"/>
                <w:sz w:val="24"/>
                <w:szCs w:val="24"/>
                <w:lang w:val="uk-UA"/>
              </w:rPr>
            </w:pPr>
            <w:bookmarkStart w:id="76" w:name="557"/>
            <w:bookmarkEnd w:id="76"/>
            <w:r w:rsidRPr="00746710">
              <w:rPr>
                <w:rFonts w:ascii="Times New Roman" w:hAnsi="Times New Roman"/>
                <w:color w:val="000000"/>
                <w:sz w:val="24"/>
                <w:szCs w:val="24"/>
                <w:lang w:val="uk-UA"/>
              </w:rPr>
              <w:t>__________________________________</w:t>
            </w:r>
            <w:r w:rsidRPr="00746710">
              <w:rPr>
                <w:rFonts w:ascii="Times New Roman" w:hAnsi="Times New Roman"/>
                <w:sz w:val="24"/>
                <w:szCs w:val="24"/>
                <w:lang w:val="uk-UA"/>
              </w:rPr>
              <w:br/>
            </w:r>
            <w:r w:rsidRPr="00746710">
              <w:rPr>
                <w:rFonts w:ascii="Times New Roman" w:hAnsi="Times New Roman"/>
                <w:color w:val="000000"/>
                <w:sz w:val="24"/>
                <w:szCs w:val="24"/>
                <w:lang w:val="uk-UA"/>
              </w:rPr>
              <w:t>__________________________________</w:t>
            </w:r>
            <w:r w:rsidRPr="00746710">
              <w:rPr>
                <w:rFonts w:ascii="Times New Roman" w:hAnsi="Times New Roman"/>
                <w:sz w:val="24"/>
                <w:szCs w:val="24"/>
                <w:lang w:val="uk-UA"/>
              </w:rPr>
              <w:br/>
            </w:r>
            <w:r w:rsidRPr="00746710">
              <w:rPr>
                <w:rFonts w:ascii="Times New Roman" w:hAnsi="Times New Roman"/>
                <w:i/>
                <w:color w:val="000000"/>
                <w:sz w:val="20"/>
                <w:szCs w:val="20"/>
                <w:lang w:val="uk-UA"/>
              </w:rPr>
              <w:t xml:space="preserve">                                    </w:t>
            </w:r>
            <w:r w:rsidRPr="00746710">
              <w:rPr>
                <w:rFonts w:ascii="Times New Roman" w:hAnsi="Times New Roman"/>
                <w:color w:val="000000"/>
                <w:sz w:val="20"/>
                <w:szCs w:val="20"/>
                <w:lang w:val="uk-UA"/>
              </w:rPr>
              <w:t xml:space="preserve"> </w:t>
            </w:r>
            <w:r w:rsidRPr="00746710">
              <w:rPr>
                <w:rFonts w:ascii="Times New Roman" w:hAnsi="Times New Roman"/>
                <w:i/>
                <w:color w:val="000000"/>
                <w:sz w:val="20"/>
                <w:szCs w:val="20"/>
                <w:lang w:val="uk-UA"/>
              </w:rPr>
              <w:t>(підпис)</w:t>
            </w:r>
            <w:r w:rsidRPr="00746710">
              <w:rPr>
                <w:rFonts w:ascii="Times New Roman" w:hAnsi="Times New Roman"/>
                <w:i/>
                <w:sz w:val="20"/>
                <w:szCs w:val="20"/>
                <w:lang w:val="uk-UA"/>
              </w:rPr>
              <w:br/>
            </w:r>
            <w:r w:rsidRPr="00746710">
              <w:rPr>
                <w:rFonts w:ascii="Times New Roman" w:hAnsi="Times New Roman"/>
                <w:color w:val="000000"/>
                <w:sz w:val="24"/>
                <w:szCs w:val="24"/>
                <w:lang w:val="uk-UA"/>
              </w:rPr>
              <w:t>М.П. (за наявності)</w:t>
            </w:r>
          </w:p>
        </w:tc>
      </w:tr>
    </w:tbl>
    <w:p w:rsidR="00CC1292" w:rsidRPr="00746710" w:rsidRDefault="00CC1292" w:rsidP="00A14492">
      <w:pPr>
        <w:rPr>
          <w:rFonts w:ascii="Times New Roman" w:hAnsi="Times New Roman"/>
          <w:sz w:val="24"/>
          <w:szCs w:val="24"/>
          <w:lang w:val="uk-UA"/>
        </w:rPr>
      </w:pPr>
    </w:p>
    <w:p w:rsidR="00CC1292" w:rsidRPr="00746710" w:rsidRDefault="00E36E48" w:rsidP="00A14492">
      <w:pPr>
        <w:spacing w:after="0"/>
        <w:jc w:val="right"/>
        <w:rPr>
          <w:rFonts w:ascii="Times New Roman" w:hAnsi="Times New Roman"/>
          <w:sz w:val="24"/>
          <w:szCs w:val="24"/>
          <w:lang w:val="uk-UA"/>
        </w:rPr>
      </w:pPr>
      <w:bookmarkStart w:id="77" w:name="558"/>
      <w:bookmarkEnd w:id="77"/>
      <w:r>
        <w:rPr>
          <w:rFonts w:ascii="Times New Roman" w:hAnsi="Times New Roman"/>
          <w:b/>
          <w:color w:val="000000"/>
          <w:sz w:val="24"/>
          <w:szCs w:val="24"/>
          <w:lang w:val="uk-UA"/>
        </w:rPr>
        <w:br w:type="page"/>
      </w:r>
      <w:r w:rsidR="00CC1292" w:rsidRPr="00746710">
        <w:rPr>
          <w:rFonts w:ascii="Times New Roman" w:hAnsi="Times New Roman"/>
          <w:b/>
          <w:color w:val="000000"/>
          <w:sz w:val="24"/>
          <w:szCs w:val="24"/>
          <w:lang w:val="uk-UA"/>
        </w:rPr>
        <w:lastRenderedPageBreak/>
        <w:t>Додаток 1 до Договору купівлі-продажу</w:t>
      </w:r>
      <w:r w:rsidR="00CC1292" w:rsidRPr="00746710">
        <w:rPr>
          <w:rFonts w:ascii="Times New Roman" w:hAnsi="Times New Roman"/>
          <w:sz w:val="24"/>
          <w:szCs w:val="24"/>
          <w:lang w:val="uk-UA"/>
        </w:rPr>
        <w:br/>
      </w:r>
      <w:r w:rsidR="00CC1292" w:rsidRPr="00746710">
        <w:rPr>
          <w:rFonts w:ascii="Times New Roman" w:hAnsi="Times New Roman"/>
          <w:b/>
          <w:color w:val="000000"/>
          <w:sz w:val="24"/>
          <w:szCs w:val="24"/>
          <w:lang w:val="uk-UA"/>
        </w:rPr>
        <w:t>від ___ ____________ 20__ року № ______</w:t>
      </w:r>
    </w:p>
    <w:p w:rsidR="00CC1292" w:rsidRPr="00746710" w:rsidRDefault="00CC1292" w:rsidP="00A14492">
      <w:pPr>
        <w:spacing w:after="0"/>
        <w:jc w:val="center"/>
        <w:rPr>
          <w:rFonts w:ascii="Times New Roman" w:hAnsi="Times New Roman"/>
          <w:sz w:val="24"/>
          <w:szCs w:val="24"/>
          <w:lang w:val="uk-UA"/>
        </w:rPr>
      </w:pPr>
      <w:bookmarkStart w:id="78" w:name="559"/>
      <w:bookmarkEnd w:id="78"/>
      <w:r w:rsidRPr="00746710">
        <w:rPr>
          <w:rFonts w:ascii="Times New Roman" w:hAnsi="Times New Roman"/>
          <w:b/>
          <w:color w:val="000000"/>
          <w:sz w:val="24"/>
          <w:szCs w:val="24"/>
          <w:lang w:val="uk-UA"/>
        </w:rPr>
        <w:t>Перелік нерухомого майна, що входить до складу Об'єкта приватизації</w:t>
      </w:r>
    </w:p>
    <w:tbl>
      <w:tblPr>
        <w:tblW w:w="5000" w:type="pct"/>
        <w:tblCellSpacing w:w="0" w:type="auto"/>
        <w:tblBorders>
          <w:top w:val="inset" w:sz="8" w:space="0" w:color="000000"/>
          <w:left w:val="inset" w:sz="8" w:space="0" w:color="000000"/>
          <w:bottom w:val="inset" w:sz="8" w:space="0" w:color="000000"/>
          <w:right w:val="inset" w:sz="8" w:space="0" w:color="000000"/>
        </w:tblBorders>
        <w:tblLook w:val="00A0" w:firstRow="1" w:lastRow="0" w:firstColumn="1" w:lastColumn="0" w:noHBand="0" w:noVBand="0"/>
      </w:tblPr>
      <w:tblGrid>
        <w:gridCol w:w="743"/>
        <w:gridCol w:w="2124"/>
        <w:gridCol w:w="2334"/>
        <w:gridCol w:w="2653"/>
        <w:gridCol w:w="2757"/>
      </w:tblGrid>
      <w:tr w:rsidR="00CC1292" w:rsidRPr="00746710" w:rsidTr="00B46FDC">
        <w:trPr>
          <w:trHeight w:val="45"/>
          <w:tblCellSpacing w:w="0" w:type="auto"/>
        </w:trPr>
        <w:tc>
          <w:tcPr>
            <w:tcW w:w="350" w:type="pct"/>
            <w:tcBorders>
              <w:top w:val="outset" w:sz="8" w:space="0" w:color="000000"/>
              <w:left w:val="outset" w:sz="8" w:space="0" w:color="000000"/>
              <w:bottom w:val="outset" w:sz="8" w:space="0" w:color="000000"/>
              <w:right w:val="outset" w:sz="8" w:space="0" w:color="000000"/>
            </w:tcBorders>
            <w:vAlign w:val="center"/>
          </w:tcPr>
          <w:p w:rsidR="00CC1292" w:rsidRPr="00746710" w:rsidRDefault="00CC1292" w:rsidP="00A14492">
            <w:pPr>
              <w:spacing w:after="0"/>
              <w:jc w:val="center"/>
              <w:rPr>
                <w:rFonts w:ascii="Times New Roman" w:hAnsi="Times New Roman"/>
                <w:sz w:val="24"/>
                <w:szCs w:val="24"/>
                <w:lang w:val="uk-UA"/>
              </w:rPr>
            </w:pPr>
            <w:bookmarkStart w:id="79" w:name="560"/>
            <w:bookmarkEnd w:id="79"/>
            <w:r w:rsidRPr="00746710">
              <w:rPr>
                <w:rFonts w:ascii="Times New Roman" w:hAnsi="Times New Roman"/>
                <w:color w:val="000000"/>
                <w:sz w:val="24"/>
                <w:szCs w:val="24"/>
                <w:lang w:val="uk-UA"/>
              </w:rPr>
              <w:t>№ з/п</w:t>
            </w:r>
          </w:p>
        </w:tc>
        <w:tc>
          <w:tcPr>
            <w:tcW w:w="1001" w:type="pct"/>
            <w:tcBorders>
              <w:top w:val="outset" w:sz="8" w:space="0" w:color="000000"/>
              <w:left w:val="outset" w:sz="8" w:space="0" w:color="000000"/>
              <w:bottom w:val="outset" w:sz="8" w:space="0" w:color="000000"/>
              <w:right w:val="outset" w:sz="8" w:space="0" w:color="000000"/>
            </w:tcBorders>
            <w:vAlign w:val="center"/>
          </w:tcPr>
          <w:p w:rsidR="00CC1292" w:rsidRPr="00746710" w:rsidRDefault="00CC1292" w:rsidP="00A14492">
            <w:pPr>
              <w:spacing w:after="0"/>
              <w:jc w:val="center"/>
              <w:rPr>
                <w:rFonts w:ascii="Times New Roman" w:hAnsi="Times New Roman"/>
                <w:sz w:val="24"/>
                <w:szCs w:val="24"/>
                <w:lang w:val="uk-UA"/>
              </w:rPr>
            </w:pPr>
            <w:bookmarkStart w:id="80" w:name="561"/>
            <w:bookmarkEnd w:id="80"/>
            <w:r w:rsidRPr="00746710">
              <w:rPr>
                <w:rFonts w:ascii="Times New Roman" w:hAnsi="Times New Roman"/>
                <w:color w:val="000000"/>
                <w:sz w:val="24"/>
                <w:szCs w:val="24"/>
                <w:lang w:val="uk-UA"/>
              </w:rPr>
              <w:t>Назва</w:t>
            </w:r>
          </w:p>
        </w:tc>
        <w:tc>
          <w:tcPr>
            <w:tcW w:w="1100" w:type="pct"/>
            <w:tcBorders>
              <w:top w:val="outset" w:sz="8" w:space="0" w:color="000000"/>
              <w:left w:val="outset" w:sz="8" w:space="0" w:color="000000"/>
              <w:bottom w:val="outset" w:sz="8" w:space="0" w:color="000000"/>
              <w:right w:val="outset" w:sz="8" w:space="0" w:color="000000"/>
            </w:tcBorders>
            <w:vAlign w:val="center"/>
          </w:tcPr>
          <w:p w:rsidR="00CC1292" w:rsidRPr="00746710" w:rsidRDefault="00CC1292" w:rsidP="00A14492">
            <w:pPr>
              <w:spacing w:after="0"/>
              <w:jc w:val="center"/>
              <w:rPr>
                <w:rFonts w:ascii="Times New Roman" w:hAnsi="Times New Roman"/>
                <w:sz w:val="24"/>
                <w:szCs w:val="24"/>
                <w:lang w:val="uk-UA"/>
              </w:rPr>
            </w:pPr>
            <w:bookmarkStart w:id="81" w:name="562"/>
            <w:bookmarkEnd w:id="81"/>
            <w:r w:rsidRPr="00746710">
              <w:rPr>
                <w:rFonts w:ascii="Times New Roman" w:hAnsi="Times New Roman"/>
                <w:color w:val="000000"/>
                <w:sz w:val="24"/>
                <w:szCs w:val="24"/>
                <w:lang w:val="uk-UA"/>
              </w:rPr>
              <w:t>Адреса розташування</w:t>
            </w:r>
          </w:p>
        </w:tc>
        <w:tc>
          <w:tcPr>
            <w:tcW w:w="1250" w:type="pct"/>
            <w:tcBorders>
              <w:top w:val="outset" w:sz="8" w:space="0" w:color="000000"/>
              <w:left w:val="outset" w:sz="8" w:space="0" w:color="000000"/>
              <w:bottom w:val="outset" w:sz="8" w:space="0" w:color="000000"/>
              <w:right w:val="outset" w:sz="8" w:space="0" w:color="000000"/>
            </w:tcBorders>
            <w:vAlign w:val="center"/>
          </w:tcPr>
          <w:p w:rsidR="00CC1292" w:rsidRPr="00746710" w:rsidRDefault="00CC1292" w:rsidP="00A14492">
            <w:pPr>
              <w:spacing w:after="0"/>
              <w:jc w:val="center"/>
              <w:rPr>
                <w:rFonts w:ascii="Times New Roman" w:hAnsi="Times New Roman"/>
                <w:sz w:val="24"/>
                <w:szCs w:val="24"/>
                <w:lang w:val="uk-UA"/>
              </w:rPr>
            </w:pPr>
            <w:bookmarkStart w:id="82" w:name="563"/>
            <w:bookmarkEnd w:id="82"/>
            <w:r w:rsidRPr="00746710">
              <w:rPr>
                <w:rFonts w:ascii="Times New Roman" w:hAnsi="Times New Roman"/>
                <w:color w:val="000000"/>
                <w:sz w:val="24"/>
                <w:szCs w:val="24"/>
                <w:lang w:val="uk-UA"/>
              </w:rPr>
              <w:t xml:space="preserve">Загальна площа (м. </w:t>
            </w:r>
            <w:proofErr w:type="spellStart"/>
            <w:r w:rsidRPr="00746710">
              <w:rPr>
                <w:rFonts w:ascii="Times New Roman" w:hAnsi="Times New Roman"/>
                <w:color w:val="000000"/>
                <w:sz w:val="24"/>
                <w:szCs w:val="24"/>
                <w:lang w:val="uk-UA"/>
              </w:rPr>
              <w:t>кв</w:t>
            </w:r>
            <w:proofErr w:type="spellEnd"/>
            <w:r w:rsidRPr="00746710">
              <w:rPr>
                <w:rFonts w:ascii="Times New Roman" w:hAnsi="Times New Roman"/>
                <w:color w:val="000000"/>
                <w:sz w:val="24"/>
                <w:szCs w:val="24"/>
                <w:lang w:val="uk-UA"/>
              </w:rPr>
              <w:t>.)</w:t>
            </w:r>
          </w:p>
        </w:tc>
        <w:tc>
          <w:tcPr>
            <w:tcW w:w="1300" w:type="pct"/>
            <w:tcBorders>
              <w:top w:val="outset" w:sz="8" w:space="0" w:color="000000"/>
              <w:left w:val="outset" w:sz="8" w:space="0" w:color="000000"/>
              <w:bottom w:val="outset" w:sz="8" w:space="0" w:color="000000"/>
              <w:right w:val="outset" w:sz="8" w:space="0" w:color="000000"/>
            </w:tcBorders>
            <w:vAlign w:val="center"/>
          </w:tcPr>
          <w:p w:rsidR="00CC1292" w:rsidRPr="00746710" w:rsidRDefault="00CC1292" w:rsidP="00A14492">
            <w:pPr>
              <w:spacing w:after="0"/>
              <w:jc w:val="center"/>
              <w:rPr>
                <w:rFonts w:ascii="Times New Roman" w:hAnsi="Times New Roman"/>
                <w:sz w:val="24"/>
                <w:szCs w:val="24"/>
                <w:lang w:val="uk-UA"/>
              </w:rPr>
            </w:pPr>
            <w:bookmarkStart w:id="83" w:name="564"/>
            <w:bookmarkEnd w:id="83"/>
            <w:r w:rsidRPr="00746710">
              <w:rPr>
                <w:rFonts w:ascii="Times New Roman" w:hAnsi="Times New Roman"/>
                <w:color w:val="000000"/>
                <w:sz w:val="24"/>
                <w:szCs w:val="24"/>
                <w:lang w:val="uk-UA"/>
              </w:rPr>
              <w:t>Реєстраційний номер</w:t>
            </w:r>
          </w:p>
        </w:tc>
      </w:tr>
    </w:tbl>
    <w:p w:rsidR="00CC1292" w:rsidRPr="00746710" w:rsidRDefault="00CC1292" w:rsidP="00A14492">
      <w:pPr>
        <w:rPr>
          <w:rFonts w:ascii="Times New Roman" w:hAnsi="Times New Roman"/>
          <w:sz w:val="24"/>
          <w:szCs w:val="24"/>
          <w:lang w:val="uk-UA"/>
        </w:rPr>
      </w:pPr>
    </w:p>
    <w:sectPr w:rsidR="00CC1292" w:rsidRPr="00746710" w:rsidSect="00A14492">
      <w:pgSz w:w="11907" w:h="16839" w:code="9"/>
      <w:pgMar w:top="567" w:right="567" w:bottom="567" w:left="70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610"/>
    <w:rsid w:val="000D0A12"/>
    <w:rsid w:val="001D6A0C"/>
    <w:rsid w:val="00292B0E"/>
    <w:rsid w:val="002C7E9A"/>
    <w:rsid w:val="003B4826"/>
    <w:rsid w:val="0054128C"/>
    <w:rsid w:val="00550ABC"/>
    <w:rsid w:val="006F7E1A"/>
    <w:rsid w:val="00730610"/>
    <w:rsid w:val="0073381D"/>
    <w:rsid w:val="00746710"/>
    <w:rsid w:val="00754EE7"/>
    <w:rsid w:val="007615E3"/>
    <w:rsid w:val="007A22B1"/>
    <w:rsid w:val="00846468"/>
    <w:rsid w:val="00907C92"/>
    <w:rsid w:val="00A14492"/>
    <w:rsid w:val="00A25A59"/>
    <w:rsid w:val="00B46FDC"/>
    <w:rsid w:val="00CC1292"/>
    <w:rsid w:val="00D309BE"/>
    <w:rsid w:val="00D701FD"/>
    <w:rsid w:val="00DE7660"/>
    <w:rsid w:val="00E149D4"/>
    <w:rsid w:val="00E36E48"/>
    <w:rsid w:val="00FB2355"/>
    <w:rsid w:val="00FD72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8EE2582-3B54-49DE-9D74-478AA0C7B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7660"/>
    <w:pPr>
      <w:spacing w:after="200" w:line="276" w:lineRule="auto"/>
    </w:pPr>
    <w:rPr>
      <w:lang w:val="en-US" w:eastAsia="en-US"/>
    </w:rPr>
  </w:style>
  <w:style w:type="paragraph" w:styleId="1">
    <w:name w:val="heading 1"/>
    <w:basedOn w:val="a"/>
    <w:next w:val="a"/>
    <w:link w:val="10"/>
    <w:uiPriority w:val="99"/>
    <w:qFormat/>
    <w:rsid w:val="00DE7660"/>
    <w:pPr>
      <w:keepNext/>
      <w:keepLines/>
      <w:spacing w:before="480"/>
      <w:outlineLvl w:val="0"/>
    </w:pPr>
    <w:rPr>
      <w:rFonts w:ascii="Cambria" w:eastAsia="Times New Roman" w:hAnsi="Cambria"/>
      <w:b/>
      <w:bCs/>
      <w:color w:val="365F91"/>
      <w:sz w:val="28"/>
      <w:szCs w:val="28"/>
    </w:rPr>
  </w:style>
  <w:style w:type="paragraph" w:styleId="2">
    <w:name w:val="heading 2"/>
    <w:basedOn w:val="a"/>
    <w:next w:val="a"/>
    <w:link w:val="20"/>
    <w:uiPriority w:val="99"/>
    <w:qFormat/>
    <w:rsid w:val="00DE7660"/>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9"/>
    <w:qFormat/>
    <w:rsid w:val="00DE7660"/>
    <w:pPr>
      <w:keepNext/>
      <w:keepLines/>
      <w:spacing w:before="200"/>
      <w:outlineLvl w:val="2"/>
    </w:pPr>
    <w:rPr>
      <w:rFonts w:ascii="Cambria" w:eastAsia="Times New Roman" w:hAnsi="Cambria"/>
      <w:b/>
      <w:bCs/>
      <w:color w:val="4F81BD"/>
    </w:rPr>
  </w:style>
  <w:style w:type="paragraph" w:styleId="4">
    <w:name w:val="heading 4"/>
    <w:basedOn w:val="a"/>
    <w:next w:val="a"/>
    <w:link w:val="40"/>
    <w:uiPriority w:val="99"/>
    <w:qFormat/>
    <w:rsid w:val="00DE7660"/>
    <w:pPr>
      <w:keepNext/>
      <w:keepLines/>
      <w:spacing w:before="20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E7660"/>
    <w:rPr>
      <w:rFonts w:ascii="Cambria" w:hAnsi="Cambria" w:cs="Times New Roman"/>
      <w:b/>
      <w:bCs/>
      <w:color w:val="365F91"/>
      <w:sz w:val="28"/>
      <w:szCs w:val="28"/>
    </w:rPr>
  </w:style>
  <w:style w:type="character" w:customStyle="1" w:styleId="20">
    <w:name w:val="Заголовок 2 Знак"/>
    <w:basedOn w:val="a0"/>
    <w:link w:val="2"/>
    <w:uiPriority w:val="99"/>
    <w:locked/>
    <w:rsid w:val="00DE7660"/>
    <w:rPr>
      <w:rFonts w:ascii="Cambria" w:hAnsi="Cambria" w:cs="Times New Roman"/>
      <w:b/>
      <w:bCs/>
      <w:color w:val="4F81BD"/>
      <w:sz w:val="26"/>
      <w:szCs w:val="26"/>
    </w:rPr>
  </w:style>
  <w:style w:type="character" w:customStyle="1" w:styleId="30">
    <w:name w:val="Заголовок 3 Знак"/>
    <w:basedOn w:val="a0"/>
    <w:link w:val="3"/>
    <w:uiPriority w:val="99"/>
    <w:locked/>
    <w:rsid w:val="00DE7660"/>
    <w:rPr>
      <w:rFonts w:ascii="Cambria" w:hAnsi="Cambria" w:cs="Times New Roman"/>
      <w:b/>
      <w:bCs/>
      <w:color w:val="4F81BD"/>
    </w:rPr>
  </w:style>
  <w:style w:type="character" w:customStyle="1" w:styleId="40">
    <w:name w:val="Заголовок 4 Знак"/>
    <w:basedOn w:val="a0"/>
    <w:link w:val="4"/>
    <w:uiPriority w:val="99"/>
    <w:locked/>
    <w:rsid w:val="00DE7660"/>
    <w:rPr>
      <w:rFonts w:ascii="Cambria" w:hAnsi="Cambria" w:cs="Times New Roman"/>
      <w:b/>
      <w:bCs/>
      <w:i/>
      <w:iCs/>
      <w:color w:val="4F81BD"/>
    </w:rPr>
  </w:style>
  <w:style w:type="paragraph" w:styleId="a3">
    <w:name w:val="header"/>
    <w:basedOn w:val="a"/>
    <w:link w:val="a4"/>
    <w:uiPriority w:val="99"/>
    <w:rsid w:val="00DE7660"/>
    <w:pPr>
      <w:tabs>
        <w:tab w:val="center" w:pos="4680"/>
        <w:tab w:val="right" w:pos="9360"/>
      </w:tabs>
    </w:pPr>
  </w:style>
  <w:style w:type="character" w:customStyle="1" w:styleId="a4">
    <w:name w:val="Верхній колонтитул Знак"/>
    <w:basedOn w:val="a0"/>
    <w:link w:val="a3"/>
    <w:uiPriority w:val="99"/>
    <w:locked/>
    <w:rsid w:val="00DE7660"/>
    <w:rPr>
      <w:rFonts w:cs="Times New Roman"/>
    </w:rPr>
  </w:style>
  <w:style w:type="paragraph" w:styleId="a5">
    <w:name w:val="Normal Indent"/>
    <w:basedOn w:val="a"/>
    <w:uiPriority w:val="99"/>
    <w:rsid w:val="00DE7660"/>
    <w:pPr>
      <w:ind w:left="720"/>
    </w:pPr>
  </w:style>
  <w:style w:type="paragraph" w:styleId="a6">
    <w:name w:val="Subtitle"/>
    <w:basedOn w:val="a"/>
    <w:next w:val="a"/>
    <w:link w:val="a7"/>
    <w:uiPriority w:val="99"/>
    <w:qFormat/>
    <w:rsid w:val="00DE7660"/>
    <w:pPr>
      <w:numPr>
        <w:ilvl w:val="1"/>
      </w:numPr>
      <w:ind w:left="86"/>
    </w:pPr>
    <w:rPr>
      <w:rFonts w:ascii="Cambria" w:eastAsia="Times New Roman" w:hAnsi="Cambria"/>
      <w:i/>
      <w:iCs/>
      <w:color w:val="4F81BD"/>
      <w:spacing w:val="15"/>
      <w:sz w:val="24"/>
      <w:szCs w:val="24"/>
    </w:rPr>
  </w:style>
  <w:style w:type="character" w:customStyle="1" w:styleId="a7">
    <w:name w:val="Підзаголовок Знак"/>
    <w:basedOn w:val="a0"/>
    <w:link w:val="a6"/>
    <w:uiPriority w:val="99"/>
    <w:locked/>
    <w:rsid w:val="00DE7660"/>
    <w:rPr>
      <w:rFonts w:ascii="Cambria" w:hAnsi="Cambria" w:cs="Times New Roman"/>
      <w:i/>
      <w:iCs/>
      <w:color w:val="4F81BD"/>
      <w:spacing w:val="15"/>
      <w:sz w:val="24"/>
      <w:szCs w:val="24"/>
    </w:rPr>
  </w:style>
  <w:style w:type="paragraph" w:styleId="a8">
    <w:name w:val="Title"/>
    <w:basedOn w:val="a"/>
    <w:next w:val="a"/>
    <w:link w:val="a9"/>
    <w:uiPriority w:val="99"/>
    <w:qFormat/>
    <w:rsid w:val="00DE7660"/>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a9">
    <w:name w:val="Назва Знак"/>
    <w:basedOn w:val="a0"/>
    <w:link w:val="a8"/>
    <w:uiPriority w:val="99"/>
    <w:locked/>
    <w:rsid w:val="00DE7660"/>
    <w:rPr>
      <w:rFonts w:ascii="Cambria" w:hAnsi="Cambria" w:cs="Times New Roman"/>
      <w:color w:val="17365D"/>
      <w:spacing w:val="5"/>
      <w:kern w:val="28"/>
      <w:sz w:val="52"/>
      <w:szCs w:val="52"/>
    </w:rPr>
  </w:style>
  <w:style w:type="character" w:styleId="aa">
    <w:name w:val="Emphasis"/>
    <w:basedOn w:val="a0"/>
    <w:uiPriority w:val="99"/>
    <w:qFormat/>
    <w:rsid w:val="00DE7660"/>
    <w:rPr>
      <w:rFonts w:cs="Times New Roman"/>
      <w:i/>
      <w:iCs/>
    </w:rPr>
  </w:style>
  <w:style w:type="character" w:styleId="ab">
    <w:name w:val="Hyperlink"/>
    <w:basedOn w:val="a0"/>
    <w:uiPriority w:val="99"/>
    <w:rsid w:val="00730610"/>
    <w:rPr>
      <w:rFonts w:cs="Times New Roman"/>
      <w:color w:val="0000FF"/>
      <w:u w:val="single"/>
    </w:rPr>
  </w:style>
  <w:style w:type="table" w:styleId="ac">
    <w:name w:val="Table Grid"/>
    <w:basedOn w:val="a1"/>
    <w:uiPriority w:val="99"/>
    <w:rsid w:val="0073061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caption"/>
    <w:basedOn w:val="a"/>
    <w:next w:val="a"/>
    <w:uiPriority w:val="99"/>
    <w:qFormat/>
    <w:rsid w:val="00DE7660"/>
    <w:pPr>
      <w:spacing w:line="240" w:lineRule="auto"/>
    </w:pPr>
    <w:rPr>
      <w:b/>
      <w:bCs/>
      <w:color w:val="4F81BD"/>
      <w:sz w:val="18"/>
      <w:szCs w:val="18"/>
    </w:rPr>
  </w:style>
  <w:style w:type="paragraph" w:customStyle="1" w:styleId="DocDefaults">
    <w:name w:val="DocDefaults"/>
    <w:uiPriority w:val="99"/>
    <w:rsid w:val="00730610"/>
    <w:pPr>
      <w:spacing w:after="200" w:line="276" w:lineRule="auto"/>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9944</Words>
  <Characters>5669</Characters>
  <Application>Microsoft Office Word</Application>
  <DocSecurity>0</DocSecurity>
  <Lines>47</Lines>
  <Paragraphs>31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Георгіна Олена Анатоліївна</dc:creator>
  <cp:keywords/>
  <dc:description/>
  <cp:lastModifiedBy>Георгіна Олена Анатоліївна</cp:lastModifiedBy>
  <cp:revision>4</cp:revision>
  <dcterms:created xsi:type="dcterms:W3CDTF">2022-11-22T09:33:00Z</dcterms:created>
  <dcterms:modified xsi:type="dcterms:W3CDTF">2022-11-22T09:33:00Z</dcterms:modified>
</cp:coreProperties>
</file>