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7C1E9" w14:textId="77777777" w:rsidR="00417596" w:rsidRPr="008908CF" w:rsidRDefault="00417596" w:rsidP="00417596">
      <w:pPr>
        <w:pStyle w:val="a3"/>
      </w:pPr>
      <w:r>
        <w:t xml:space="preserve">                                                                                      ДОДАТОК </w:t>
      </w:r>
      <w:r w:rsidRPr="008908CF">
        <w:t xml:space="preserve"> 1</w:t>
      </w:r>
    </w:p>
    <w:p w14:paraId="05F6BF78" w14:textId="77777777" w:rsidR="00417596" w:rsidRPr="008908CF" w:rsidRDefault="00417596" w:rsidP="0041759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08CF">
        <w:rPr>
          <w:rFonts w:ascii="Times New Roman" w:hAnsi="Times New Roman" w:cs="Times New Roman"/>
          <w:b/>
          <w:sz w:val="24"/>
          <w:szCs w:val="24"/>
        </w:rPr>
        <w:t>до тендерної документації</w:t>
      </w:r>
    </w:p>
    <w:p w14:paraId="661C1E6E" w14:textId="77777777" w:rsidR="00417596" w:rsidRPr="008908CF" w:rsidRDefault="00417596" w:rsidP="00417596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858DF" w14:textId="77777777" w:rsidR="00417596" w:rsidRPr="008908CF" w:rsidRDefault="00417596" w:rsidP="00417596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8CF">
        <w:rPr>
          <w:rFonts w:ascii="Times New Roman" w:hAnsi="Times New Roman" w:cs="Times New Roman"/>
          <w:b/>
          <w:sz w:val="24"/>
          <w:szCs w:val="24"/>
        </w:rPr>
        <w:t xml:space="preserve">ІНФОРМАЦІЯ ТА ДОКУМЕНТИ, ЩО ВИМАГАЮТЬСЯ ВІД УЧАСНИКА </w:t>
      </w:r>
    </w:p>
    <w:p w14:paraId="240646F8" w14:textId="77777777" w:rsidR="00417596" w:rsidRPr="008908CF" w:rsidRDefault="00417596" w:rsidP="00417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D5769" w14:textId="77777777" w:rsidR="00417596" w:rsidRPr="008908CF" w:rsidRDefault="00417596" w:rsidP="004175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8CF">
        <w:rPr>
          <w:rFonts w:ascii="Times New Roman" w:hAnsi="Times New Roman" w:cs="Times New Roman"/>
          <w:b/>
          <w:sz w:val="24"/>
          <w:szCs w:val="24"/>
        </w:rPr>
        <w:t>1. Документи, що підтверджують відповідність учасника кваліфікаційним критеріям та іншим вимогам замовника</w:t>
      </w:r>
    </w:p>
    <w:p w14:paraId="096F1D48" w14:textId="77777777" w:rsidR="00417596" w:rsidRPr="008908CF" w:rsidRDefault="00417596" w:rsidP="0041759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6C3073C" w14:textId="77777777" w:rsidR="00417596" w:rsidRPr="008908CF" w:rsidRDefault="00417596" w:rsidP="00417596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Замовник вимагає від учасників подання ними документально підтвердженої інформації про їх відповідність кваліфікаційним критеріям, а саме наявність документально підтвердженого досвіду виконання аналогічного</w:t>
      </w:r>
      <w:r w:rsidRPr="00FC2C0B">
        <w:rPr>
          <w:rFonts w:ascii="Times New Roman" w:hAnsi="Times New Roman" w:cs="Times New Roman"/>
          <w:sz w:val="24"/>
          <w:szCs w:val="24"/>
        </w:rPr>
        <w:t xml:space="preserve"> </w:t>
      </w:r>
      <w:r w:rsidRPr="008908CF">
        <w:rPr>
          <w:rFonts w:ascii="Times New Roman" w:hAnsi="Times New Roman" w:cs="Times New Roman"/>
          <w:sz w:val="24"/>
          <w:szCs w:val="24"/>
        </w:rPr>
        <w:t>(аналогічних) за предметом закупівлі договору (договорів).</w:t>
      </w:r>
    </w:p>
    <w:p w14:paraId="02F9457E" w14:textId="77777777" w:rsidR="00417596" w:rsidRPr="008908CF" w:rsidRDefault="00417596" w:rsidP="00417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 xml:space="preserve">На підтвердження наявності документально підтвердженого досвіду виконання </w:t>
      </w:r>
      <w:r>
        <w:rPr>
          <w:rFonts w:ascii="Times New Roman" w:hAnsi="Times New Roman" w:cs="Times New Roman"/>
          <w:sz w:val="24"/>
          <w:szCs w:val="24"/>
        </w:rPr>
        <w:t>одного</w:t>
      </w:r>
      <w:r w:rsidRPr="008908CF">
        <w:rPr>
          <w:rFonts w:ascii="Times New Roman" w:hAnsi="Times New Roman" w:cs="Times New Roman"/>
          <w:sz w:val="24"/>
          <w:szCs w:val="24"/>
        </w:rPr>
        <w:t xml:space="preserve"> ан</w:t>
      </w:r>
      <w:r>
        <w:rPr>
          <w:rFonts w:ascii="Times New Roman" w:hAnsi="Times New Roman" w:cs="Times New Roman"/>
          <w:sz w:val="24"/>
          <w:szCs w:val="24"/>
        </w:rPr>
        <w:t>алогічного* договору учасник повинен</w:t>
      </w:r>
      <w:r w:rsidRPr="008908CF">
        <w:rPr>
          <w:rFonts w:ascii="Times New Roman" w:hAnsi="Times New Roman" w:cs="Times New Roman"/>
          <w:sz w:val="24"/>
          <w:szCs w:val="24"/>
        </w:rPr>
        <w:t xml:space="preserve"> надати довідку за формою 1. </w:t>
      </w:r>
    </w:p>
    <w:p w14:paraId="2FEBAB32" w14:textId="77777777" w:rsidR="00417596" w:rsidRDefault="00417596" w:rsidP="00417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Для підтвердження інформації</w:t>
      </w:r>
      <w:r>
        <w:rPr>
          <w:rFonts w:ascii="Times New Roman" w:hAnsi="Times New Roman" w:cs="Times New Roman"/>
          <w:sz w:val="24"/>
          <w:szCs w:val="24"/>
        </w:rPr>
        <w:t>, наведеної в</w:t>
      </w:r>
      <w:r w:rsidRPr="008908CF">
        <w:rPr>
          <w:rFonts w:ascii="Times New Roman" w:hAnsi="Times New Roman" w:cs="Times New Roman"/>
          <w:sz w:val="24"/>
          <w:szCs w:val="24"/>
        </w:rPr>
        <w:t xml:space="preserve"> довідці</w:t>
      </w:r>
      <w:r>
        <w:rPr>
          <w:rFonts w:ascii="Times New Roman" w:hAnsi="Times New Roman" w:cs="Times New Roman"/>
          <w:sz w:val="24"/>
          <w:szCs w:val="24"/>
        </w:rPr>
        <w:t>, учасник повинен</w:t>
      </w:r>
      <w:r w:rsidRPr="008908CF">
        <w:rPr>
          <w:rFonts w:ascii="Times New Roman" w:hAnsi="Times New Roman" w:cs="Times New Roman"/>
          <w:sz w:val="24"/>
          <w:szCs w:val="24"/>
        </w:rPr>
        <w:t xml:space="preserve"> надати копію  відповідного аналогічного договору з усіма додатками до нього та копію (копії) документів, що підтверджує (підтверджують) виконання такого договору</w:t>
      </w:r>
      <w:r>
        <w:rPr>
          <w:rFonts w:ascii="Times New Roman" w:hAnsi="Times New Roman" w:cs="Times New Roman"/>
          <w:sz w:val="24"/>
          <w:szCs w:val="24"/>
        </w:rPr>
        <w:t>, або лист-</w:t>
      </w:r>
      <w:r w:rsidRPr="008908CF">
        <w:rPr>
          <w:rFonts w:ascii="Times New Roman" w:hAnsi="Times New Roman" w:cs="Times New Roman"/>
          <w:sz w:val="24"/>
          <w:szCs w:val="24"/>
        </w:rPr>
        <w:t>відгу</w:t>
      </w:r>
      <w:r>
        <w:rPr>
          <w:rFonts w:ascii="Times New Roman" w:hAnsi="Times New Roman" w:cs="Times New Roman"/>
          <w:sz w:val="24"/>
          <w:szCs w:val="24"/>
        </w:rPr>
        <w:t>к від контрагента, зазначеного в</w:t>
      </w:r>
      <w:r w:rsidRPr="008908CF">
        <w:rPr>
          <w:rFonts w:ascii="Times New Roman" w:hAnsi="Times New Roman" w:cs="Times New Roman"/>
          <w:sz w:val="24"/>
          <w:szCs w:val="24"/>
        </w:rPr>
        <w:t xml:space="preserve"> довідці, у довільній формі, зміст якого підтверджує якісне виконання учасником</w:t>
      </w:r>
      <w:r>
        <w:rPr>
          <w:rFonts w:ascii="Times New Roman" w:hAnsi="Times New Roman" w:cs="Times New Roman"/>
          <w:sz w:val="24"/>
          <w:szCs w:val="24"/>
        </w:rPr>
        <w:t xml:space="preserve"> договору, із зазначенням номера</w:t>
      </w:r>
      <w:r w:rsidRPr="008908CF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</w:rPr>
        <w:t xml:space="preserve"> дати укладення такого договору</w:t>
      </w:r>
      <w:r w:rsidRPr="008908CF">
        <w:rPr>
          <w:rFonts w:ascii="Times New Roman" w:hAnsi="Times New Roman" w:cs="Times New Roman"/>
          <w:sz w:val="24"/>
          <w:szCs w:val="24"/>
        </w:rPr>
        <w:t xml:space="preserve"> та стану його виконання</w:t>
      </w:r>
      <w:r>
        <w:rPr>
          <w:rFonts w:ascii="Times New Roman" w:hAnsi="Times New Roman" w:cs="Times New Roman"/>
          <w:sz w:val="24"/>
          <w:szCs w:val="24"/>
        </w:rPr>
        <w:t xml:space="preserve"> або в</w:t>
      </w:r>
      <w:r w:rsidRPr="008908CF">
        <w:rPr>
          <w:rFonts w:ascii="Times New Roman" w:hAnsi="Times New Roman" w:cs="Times New Roman"/>
          <w:sz w:val="24"/>
          <w:szCs w:val="24"/>
        </w:rPr>
        <w:t xml:space="preserve"> разі наявності інформації про аналогічний догов</w:t>
      </w:r>
      <w:r>
        <w:rPr>
          <w:rFonts w:ascii="Times New Roman" w:hAnsi="Times New Roman" w:cs="Times New Roman"/>
          <w:sz w:val="24"/>
          <w:szCs w:val="24"/>
        </w:rPr>
        <w:t>ір та виконання такого договору</w:t>
      </w:r>
      <w:r w:rsidRPr="008908C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електронній системі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 xml:space="preserve"> учасник на підтвердження досвіду виконання аналогічного договору зазначає в довідці за формою 1 інформацію про ID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908CF">
        <w:rPr>
          <w:rFonts w:ascii="Times New Roman" w:hAnsi="Times New Roman" w:cs="Times New Roman"/>
          <w:sz w:val="24"/>
          <w:szCs w:val="24"/>
        </w:rPr>
        <w:t>номер закупівлі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08CF">
        <w:rPr>
          <w:rFonts w:ascii="Times New Roman" w:hAnsi="Times New Roman" w:cs="Times New Roman"/>
          <w:sz w:val="24"/>
          <w:szCs w:val="24"/>
        </w:rPr>
        <w:t xml:space="preserve"> за якою учасник виконав аналогічний договір за умови розміщення замовником звіту про виконання такого договору та посилання на таку закупівлю в електронній системі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>.</w:t>
      </w:r>
    </w:p>
    <w:p w14:paraId="7F136E63" w14:textId="77777777" w:rsidR="00417596" w:rsidRPr="008908CF" w:rsidRDefault="00417596" w:rsidP="00417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7EB8EA" w14:textId="77777777" w:rsidR="00417596" w:rsidRDefault="00417596" w:rsidP="00417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1.2. У разі участі об’єднання учасників підтвердження відповідності кваліфікаційним критеріям здійснюється з урахуванням узагальнених об’єднаних показників кожного учасника такого об’єднання на підставі наданої об’єднанням інформації.</w:t>
      </w:r>
    </w:p>
    <w:p w14:paraId="4388A0AE" w14:textId="77777777" w:rsidR="00417596" w:rsidRDefault="00417596" w:rsidP="00417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4698176"/>
      <w:r>
        <w:rPr>
          <w:rFonts w:ascii="Times New Roman" w:hAnsi="Times New Roman" w:cs="Times New Roman"/>
          <w:sz w:val="24"/>
          <w:szCs w:val="24"/>
        </w:rPr>
        <w:t>___________</w:t>
      </w:r>
    </w:p>
    <w:bookmarkEnd w:id="0"/>
    <w:p w14:paraId="6B890B79" w14:textId="77777777" w:rsidR="00417596" w:rsidRPr="0001556F" w:rsidRDefault="00417596" w:rsidP="00417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56F">
        <w:rPr>
          <w:rFonts w:ascii="Times New Roman" w:hAnsi="Times New Roman" w:cs="Times New Roman"/>
          <w:sz w:val="24"/>
          <w:szCs w:val="24"/>
        </w:rPr>
        <w:t>* Під аналогічним договором розуміється договір постачання електричної енергії споживачу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8A201D" w14:textId="77777777" w:rsidR="00417596" w:rsidRPr="00E614ED" w:rsidRDefault="00417596" w:rsidP="00417596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64FEB573" w14:textId="77777777" w:rsidR="00417596" w:rsidRPr="00E614ED" w:rsidRDefault="00417596" w:rsidP="00417596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1A83F078" w14:textId="77777777" w:rsidR="00417596" w:rsidRPr="0001556F" w:rsidRDefault="00417596" w:rsidP="0041759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56F">
        <w:rPr>
          <w:rFonts w:ascii="Times New Roman" w:hAnsi="Times New Roman" w:cs="Times New Roman"/>
          <w:b/>
          <w:sz w:val="24"/>
          <w:szCs w:val="24"/>
        </w:rPr>
        <w:t>Форма 1</w:t>
      </w:r>
    </w:p>
    <w:p w14:paraId="52ACF074" w14:textId="77777777" w:rsidR="00417596" w:rsidRPr="0001556F" w:rsidRDefault="00417596" w:rsidP="0041759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F916935" w14:textId="77777777" w:rsidR="00417596" w:rsidRPr="00E614ED" w:rsidRDefault="00417596" w:rsidP="00417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1556F">
        <w:rPr>
          <w:rFonts w:ascii="Times New Roman" w:hAnsi="Times New Roman" w:cs="Times New Roman"/>
          <w:b/>
          <w:sz w:val="24"/>
          <w:szCs w:val="24"/>
        </w:rPr>
        <w:t>Довідка</w:t>
      </w:r>
    </w:p>
    <w:p w14:paraId="187DF2A5" w14:textId="77777777" w:rsidR="00417596" w:rsidRPr="0001556F" w:rsidRDefault="00417596" w:rsidP="004175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56F">
        <w:rPr>
          <w:rFonts w:ascii="Times New Roman" w:hAnsi="Times New Roman" w:cs="Times New Roman"/>
          <w:b/>
          <w:sz w:val="24"/>
          <w:szCs w:val="24"/>
        </w:rPr>
        <w:t>про наявність в учасника досвіду виконання аналогічного (аналогічних) за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01556F">
        <w:rPr>
          <w:rFonts w:ascii="Times New Roman" w:hAnsi="Times New Roman" w:cs="Times New Roman"/>
          <w:b/>
          <w:sz w:val="24"/>
          <w:szCs w:val="24"/>
        </w:rPr>
        <w:t>предметом закупівлі договору (договорів)</w:t>
      </w:r>
    </w:p>
    <w:p w14:paraId="32D255FF" w14:textId="77777777" w:rsidR="00417596" w:rsidRPr="0001556F" w:rsidRDefault="00417596" w:rsidP="004175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9D800" w14:textId="77777777" w:rsidR="00417596" w:rsidRPr="0001556F" w:rsidRDefault="00417596" w:rsidP="004175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556F">
        <w:rPr>
          <w:rFonts w:ascii="Times New Roman" w:hAnsi="Times New Roman" w:cs="Times New Roman"/>
          <w:sz w:val="24"/>
          <w:szCs w:val="24"/>
        </w:rPr>
        <w:t>Учасник _________ (зазначається найменування учасника) на виконання вимог тендерної документації замовника надає інформацію про наявність досвіду виконання аналогічного (аналогічних) за предметом закупівлі договору (договорів), а саме:</w:t>
      </w:r>
    </w:p>
    <w:p w14:paraId="282052F7" w14:textId="77777777" w:rsidR="00417596" w:rsidRPr="00E614ED" w:rsidRDefault="00417596" w:rsidP="00417596">
      <w:pPr>
        <w:ind w:firstLine="567"/>
        <w:jc w:val="both"/>
        <w:rPr>
          <w:rFonts w:ascii="Times New Roman" w:hAnsi="Times New Roman" w:cs="Times New Roman"/>
          <w:lang w:val="ru-RU"/>
        </w:rPr>
      </w:pPr>
    </w:p>
    <w:tbl>
      <w:tblPr>
        <w:tblStyle w:val="4"/>
        <w:tblW w:w="104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610"/>
        <w:gridCol w:w="1600"/>
        <w:gridCol w:w="1660"/>
        <w:gridCol w:w="1559"/>
        <w:gridCol w:w="1491"/>
        <w:gridCol w:w="2010"/>
      </w:tblGrid>
      <w:tr w:rsidR="00417596" w:rsidRPr="008908CF" w14:paraId="7AA55D1B" w14:textId="77777777" w:rsidTr="001F2315">
        <w:trPr>
          <w:jc w:val="center"/>
        </w:trPr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B94D6" w14:textId="77777777" w:rsidR="00417596" w:rsidRPr="000D4DA9" w:rsidRDefault="00417596" w:rsidP="001F23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D4DA9">
              <w:rPr>
                <w:rFonts w:ascii="Times New Roman" w:hAnsi="Times New Roman" w:cs="Times New Roman"/>
                <w:bCs/>
              </w:rPr>
              <w:lastRenderedPageBreak/>
              <w:t>№</w:t>
            </w:r>
          </w:p>
        </w:tc>
        <w:tc>
          <w:tcPr>
            <w:tcW w:w="16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9BE0A" w14:textId="77777777" w:rsidR="00417596" w:rsidRPr="000D4DA9" w:rsidRDefault="00417596" w:rsidP="001F23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D4DA9">
              <w:rPr>
                <w:rFonts w:ascii="Times New Roman" w:hAnsi="Times New Roman" w:cs="Times New Roman"/>
                <w:bCs/>
              </w:rPr>
              <w:t>Найменування замовника (контрагента) за аналогічним договором</w:t>
            </w:r>
          </w:p>
        </w:tc>
        <w:tc>
          <w:tcPr>
            <w:tcW w:w="16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6C7FD8" w14:textId="77777777" w:rsidR="00417596" w:rsidRPr="000D4DA9" w:rsidRDefault="00417596" w:rsidP="001F23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D4DA9">
              <w:rPr>
                <w:rFonts w:ascii="Times New Roman" w:hAnsi="Times New Roman" w:cs="Times New Roman"/>
                <w:bCs/>
              </w:rPr>
              <w:t>Номер та дата аналогічного договору</w:t>
            </w:r>
          </w:p>
          <w:p w14:paraId="15713ED7" w14:textId="77777777" w:rsidR="00417596" w:rsidRPr="000D4DA9" w:rsidRDefault="00417596" w:rsidP="001F23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46884" w14:textId="77777777" w:rsidR="00417596" w:rsidRPr="000D4DA9" w:rsidRDefault="00417596" w:rsidP="001F23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D4DA9">
              <w:rPr>
                <w:rFonts w:ascii="Times New Roman" w:hAnsi="Times New Roman" w:cs="Times New Roman"/>
                <w:bCs/>
              </w:rPr>
              <w:t>Предмет аналогічного договору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A6273" w14:textId="77777777" w:rsidR="00417596" w:rsidRPr="000D4DA9" w:rsidRDefault="00417596" w:rsidP="001F23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D4DA9">
              <w:rPr>
                <w:rFonts w:ascii="Times New Roman" w:hAnsi="Times New Roman" w:cs="Times New Roman"/>
                <w:bCs/>
              </w:rPr>
              <w:t xml:space="preserve">Стан виконання аналогічного договору </w:t>
            </w:r>
          </w:p>
          <w:p w14:paraId="618FAF17" w14:textId="77777777" w:rsidR="00417596" w:rsidRPr="000D4DA9" w:rsidRDefault="00417596" w:rsidP="001F23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9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CF2F9" w14:textId="77777777" w:rsidR="00417596" w:rsidRPr="000D4DA9" w:rsidRDefault="00417596" w:rsidP="001F23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0D4DA9">
              <w:rPr>
                <w:rFonts w:ascii="Times New Roman" w:hAnsi="Times New Roman" w:cs="Times New Roman"/>
                <w:bCs/>
              </w:rPr>
              <w:t>Контактні дані осіб замовника (контрагента) (телефон)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230B2" w14:textId="77777777" w:rsidR="00417596" w:rsidRPr="000D4DA9" w:rsidRDefault="00417596" w:rsidP="001F23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color w:val="1F1F1F"/>
              </w:rPr>
            </w:pPr>
            <w:r w:rsidRPr="000D4DA9">
              <w:rPr>
                <w:rFonts w:ascii="Times New Roman" w:hAnsi="Times New Roman" w:cs="Times New Roman"/>
                <w:bCs/>
                <w:color w:val="1F1F1F"/>
              </w:rPr>
              <w:t>ID</w:t>
            </w:r>
            <w:r>
              <w:rPr>
                <w:rFonts w:ascii="Times New Roman" w:hAnsi="Times New Roman" w:cs="Times New Roman"/>
                <w:bCs/>
                <w:color w:val="1F1F1F"/>
              </w:rPr>
              <w:t>-</w:t>
            </w:r>
            <w:r w:rsidRPr="000D4DA9">
              <w:rPr>
                <w:rFonts w:ascii="Times New Roman" w:hAnsi="Times New Roman" w:cs="Times New Roman"/>
                <w:bCs/>
                <w:color w:val="1F1F1F"/>
              </w:rPr>
              <w:t>номер закупівлі,</w:t>
            </w:r>
          </w:p>
          <w:p w14:paraId="0F52E845" w14:textId="77777777" w:rsidR="00417596" w:rsidRPr="000D4DA9" w:rsidRDefault="00417596" w:rsidP="001F231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4DA9">
              <w:rPr>
                <w:rFonts w:ascii="Times New Roman" w:hAnsi="Times New Roman" w:cs="Times New Roman"/>
                <w:bCs/>
                <w:color w:val="1F1F1F"/>
              </w:rPr>
              <w:t xml:space="preserve"> за якою укладено аналогічний договір, та посилання                           в електронній системі </w:t>
            </w:r>
            <w:proofErr w:type="spellStart"/>
            <w:r w:rsidRPr="000D4DA9">
              <w:rPr>
                <w:rFonts w:ascii="Times New Roman" w:hAnsi="Times New Roman" w:cs="Times New Roman"/>
                <w:bCs/>
                <w:color w:val="1F1F1F"/>
              </w:rPr>
              <w:t>закупівель</w:t>
            </w:r>
            <w:proofErr w:type="spellEnd"/>
            <w:r w:rsidRPr="000D4DA9">
              <w:rPr>
                <w:rFonts w:ascii="Times New Roman" w:hAnsi="Times New Roman" w:cs="Times New Roman"/>
                <w:bCs/>
                <w:color w:val="1F1F1F"/>
                <w:sz w:val="24"/>
                <w:szCs w:val="24"/>
              </w:rPr>
              <w:t xml:space="preserve"> </w:t>
            </w:r>
            <w:r w:rsidRPr="000D4DA9">
              <w:rPr>
                <w:rFonts w:ascii="Times New Roman" w:hAnsi="Times New Roman" w:cs="Times New Roman"/>
                <w:bCs/>
                <w:color w:val="1F1F1F"/>
              </w:rPr>
              <w:t>(за наявності)</w:t>
            </w:r>
          </w:p>
        </w:tc>
      </w:tr>
      <w:tr w:rsidR="00417596" w:rsidRPr="008908CF" w14:paraId="7B3B47A3" w14:textId="77777777" w:rsidTr="001F2315">
        <w:trPr>
          <w:jc w:val="center"/>
        </w:trPr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1BDEF" w14:textId="77777777" w:rsidR="00417596" w:rsidRPr="008908CF" w:rsidRDefault="00417596" w:rsidP="001F231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4DAB" w14:textId="77777777" w:rsidR="00417596" w:rsidRPr="008908CF" w:rsidRDefault="00417596" w:rsidP="001F231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07CC7" w14:textId="77777777" w:rsidR="00417596" w:rsidRPr="008908CF" w:rsidRDefault="00417596" w:rsidP="001F231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FA818" w14:textId="77777777" w:rsidR="00417596" w:rsidRPr="008908CF" w:rsidRDefault="00417596" w:rsidP="001F231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09DB4" w14:textId="77777777" w:rsidR="00417596" w:rsidRPr="008908CF" w:rsidRDefault="00417596" w:rsidP="001F231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EB4F7" w14:textId="77777777" w:rsidR="00417596" w:rsidRPr="008908CF" w:rsidRDefault="00417596" w:rsidP="001F231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158E0" w14:textId="77777777" w:rsidR="00417596" w:rsidRPr="008908CF" w:rsidRDefault="00417596" w:rsidP="001F231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17596" w:rsidRPr="008908CF" w14:paraId="21D8BCE0" w14:textId="77777777" w:rsidTr="001F2315">
        <w:trPr>
          <w:jc w:val="center"/>
        </w:trPr>
        <w:tc>
          <w:tcPr>
            <w:tcW w:w="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8363F" w14:textId="77777777" w:rsidR="00417596" w:rsidRPr="008908CF" w:rsidRDefault="00417596" w:rsidP="001F231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5D672" w14:textId="77777777" w:rsidR="00417596" w:rsidRPr="008908CF" w:rsidRDefault="00417596" w:rsidP="001F231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098CC" w14:textId="77777777" w:rsidR="00417596" w:rsidRPr="008908CF" w:rsidRDefault="00417596" w:rsidP="001F231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AB98" w14:textId="77777777" w:rsidR="00417596" w:rsidRPr="008908CF" w:rsidRDefault="00417596" w:rsidP="001F231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DA5C1" w14:textId="77777777" w:rsidR="00417596" w:rsidRPr="008908CF" w:rsidRDefault="00417596" w:rsidP="001F231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CDE83" w14:textId="77777777" w:rsidR="00417596" w:rsidRPr="008908CF" w:rsidRDefault="00417596" w:rsidP="001F231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13C07" w14:textId="77777777" w:rsidR="00417596" w:rsidRPr="008908CF" w:rsidRDefault="00417596" w:rsidP="001F231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2D2992C" w14:textId="77777777" w:rsidR="00417596" w:rsidRDefault="00417596" w:rsidP="00417596">
      <w:pPr>
        <w:tabs>
          <w:tab w:val="center" w:pos="4677"/>
        </w:tabs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                                      _______________</w:t>
      </w:r>
    </w:p>
    <w:p w14:paraId="344ADE83" w14:textId="77777777" w:rsidR="00417596" w:rsidRPr="00193B12" w:rsidRDefault="00417596" w:rsidP="00417596">
      <w:pPr>
        <w:spacing w:after="0" w:line="276" w:lineRule="auto"/>
        <w:rPr>
          <w:rFonts w:ascii="Times New Roman" w:hAnsi="Times New Roman" w:cs="Times New Roman"/>
          <w:iCs/>
          <w:sz w:val="20"/>
          <w:szCs w:val="20"/>
        </w:rPr>
      </w:pPr>
      <w:r w:rsidRPr="00B40D2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193B12">
        <w:rPr>
          <w:rFonts w:ascii="Times New Roman" w:hAnsi="Times New Roman" w:cs="Times New Roman"/>
          <w:iCs/>
          <w:sz w:val="20"/>
          <w:szCs w:val="20"/>
        </w:rPr>
        <w:t>(підпис)</w:t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  <w:t xml:space="preserve">  </w:t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  <w:t xml:space="preserve">                                                 </w:t>
      </w:r>
      <w:r w:rsidRPr="000750B1">
        <w:rPr>
          <w:rFonts w:ascii="Times New Roman" w:hAnsi="Times New Roman" w:cs="Times New Roman"/>
          <w:iCs/>
          <w:sz w:val="20"/>
          <w:szCs w:val="20"/>
        </w:rPr>
        <w:t xml:space="preserve">          </w:t>
      </w:r>
      <w:r w:rsidRPr="00193B12">
        <w:rPr>
          <w:rFonts w:ascii="Times New Roman" w:hAnsi="Times New Roman" w:cs="Times New Roman"/>
          <w:iCs/>
          <w:sz w:val="20"/>
          <w:szCs w:val="20"/>
        </w:rPr>
        <w:t xml:space="preserve"> (ПІБ учасника)</w:t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  <w:r w:rsidRPr="00193B12">
        <w:rPr>
          <w:rFonts w:ascii="Times New Roman" w:hAnsi="Times New Roman" w:cs="Times New Roman"/>
          <w:iCs/>
          <w:sz w:val="20"/>
          <w:szCs w:val="20"/>
        </w:rPr>
        <w:tab/>
      </w:r>
    </w:p>
    <w:p w14:paraId="374723E7" w14:textId="77777777" w:rsidR="00417596" w:rsidRPr="008908CF" w:rsidRDefault="00417596" w:rsidP="0041759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9265E" w14:textId="77777777" w:rsidR="00417596" w:rsidRPr="008908CF" w:rsidRDefault="00417596" w:rsidP="0041759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908CF">
        <w:rPr>
          <w:rFonts w:ascii="Times New Roman" w:hAnsi="Times New Roman" w:cs="Times New Roman"/>
          <w:b/>
          <w:sz w:val="24"/>
          <w:szCs w:val="24"/>
        </w:rPr>
        <w:t xml:space="preserve">2. Документи, що підтверджують відповідність умовам технічної специфікації </w:t>
      </w:r>
    </w:p>
    <w:p w14:paraId="0E81A8A3" w14:textId="77777777" w:rsidR="00417596" w:rsidRPr="008908CF" w:rsidRDefault="00417596" w:rsidP="00417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Учасник у складі тендерної пропозиції надає підписане технічне завдання (</w:t>
      </w:r>
      <w:r w:rsidRPr="008908CF">
        <w:rPr>
          <w:rFonts w:ascii="Times New Roman" w:hAnsi="Times New Roman" w:cs="Times New Roman"/>
          <w:sz w:val="24"/>
          <w:szCs w:val="24"/>
          <w:highlight w:val="white"/>
        </w:rPr>
        <w:t>специфікаці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908CF">
        <w:rPr>
          <w:rFonts w:ascii="Times New Roman" w:hAnsi="Times New Roman" w:cs="Times New Roman"/>
          <w:sz w:val="24"/>
          <w:szCs w:val="24"/>
        </w:rPr>
        <w:t xml:space="preserve">) за формою </w:t>
      </w:r>
      <w:r>
        <w:rPr>
          <w:rFonts w:ascii="Times New Roman" w:hAnsi="Times New Roman" w:cs="Times New Roman"/>
          <w:sz w:val="24"/>
          <w:szCs w:val="24"/>
        </w:rPr>
        <w:t xml:space="preserve">згідно з </w:t>
      </w:r>
      <w:r w:rsidRPr="008908C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одатком 2 до </w:t>
      </w:r>
      <w:r w:rsidRPr="008908CF">
        <w:rPr>
          <w:rFonts w:ascii="Times New Roman" w:hAnsi="Times New Roman" w:cs="Times New Roman"/>
          <w:sz w:val="24"/>
          <w:szCs w:val="24"/>
        </w:rPr>
        <w:t xml:space="preserve">тендерної документації. </w:t>
      </w:r>
    </w:p>
    <w:p w14:paraId="1F2F2971" w14:textId="77777777" w:rsidR="00417596" w:rsidRPr="008908CF" w:rsidRDefault="00417596" w:rsidP="004175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F559EAD" w14:textId="77777777" w:rsidR="00417596" w:rsidRPr="008908CF" w:rsidRDefault="00417596" w:rsidP="004175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8CF">
        <w:rPr>
          <w:rFonts w:ascii="Times New Roman" w:hAnsi="Times New Roman" w:cs="Times New Roman"/>
          <w:b/>
          <w:sz w:val="24"/>
          <w:szCs w:val="24"/>
        </w:rPr>
        <w:t>3. Документи, що підтверджують повноваження щодо підпису документів тендерної пропозиції та внесення інформації в електронні поля тендерної пропозиції</w:t>
      </w:r>
    </w:p>
    <w:p w14:paraId="42B54FC1" w14:textId="77777777" w:rsidR="00417596" w:rsidRPr="00F16B12" w:rsidRDefault="00417596" w:rsidP="00417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08CF">
        <w:rPr>
          <w:rFonts w:ascii="Times New Roman" w:hAnsi="Times New Roman" w:cs="Times New Roman"/>
          <w:sz w:val="24"/>
          <w:szCs w:val="24"/>
        </w:rPr>
        <w:t xml:space="preserve">Для посадової особи або представника учасника </w:t>
      </w:r>
      <w:r>
        <w:rPr>
          <w:sz w:val="28"/>
          <w:szCs w:val="28"/>
        </w:rPr>
        <w:t>–</w:t>
      </w:r>
      <w:r>
        <w:rPr>
          <w:sz w:val="28"/>
          <w:szCs w:val="28"/>
          <w:lang w:val="ru-RU"/>
        </w:rPr>
        <w:t xml:space="preserve"> </w:t>
      </w:r>
      <w:r w:rsidRPr="008908CF">
        <w:rPr>
          <w:rFonts w:ascii="Times New Roman" w:hAnsi="Times New Roman" w:cs="Times New Roman"/>
          <w:sz w:val="24"/>
          <w:szCs w:val="24"/>
        </w:rPr>
        <w:t>юридичної особи: протокол засновників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8C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8CF">
        <w:rPr>
          <w:rFonts w:ascii="Times New Roman" w:hAnsi="Times New Roman" w:cs="Times New Roman"/>
          <w:sz w:val="24"/>
          <w:szCs w:val="24"/>
        </w:rPr>
        <w:t>учасників та/або наказ про призначення (у разі підписання керівником учасника); довіреність, доручення  тощо (у разі підписання іншою уповноваженою особою учасника), або інший документ, що підтверджує повноваження посадової особи учасника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0C17129" w14:textId="77777777" w:rsidR="00417596" w:rsidRPr="008908CF" w:rsidRDefault="00417596" w:rsidP="00417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 xml:space="preserve">Для учасника </w:t>
      </w:r>
      <w:r>
        <w:rPr>
          <w:sz w:val="28"/>
          <w:szCs w:val="28"/>
        </w:rPr>
        <w:t>–</w:t>
      </w:r>
      <w:r w:rsidRPr="008908CF">
        <w:rPr>
          <w:rFonts w:ascii="Times New Roman" w:hAnsi="Times New Roman" w:cs="Times New Roman"/>
          <w:sz w:val="24"/>
          <w:szCs w:val="24"/>
        </w:rPr>
        <w:t xml:space="preserve"> фізичної особи, фізичної особи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підприємця: не вимагається, а в</w:t>
      </w:r>
      <w:r w:rsidRPr="00890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разі, </w:t>
      </w:r>
      <w:r w:rsidRPr="008908CF">
        <w:rPr>
          <w:rFonts w:ascii="Times New Roman" w:hAnsi="Times New Roman" w:cs="Times New Roman"/>
          <w:sz w:val="24"/>
          <w:szCs w:val="24"/>
        </w:rPr>
        <w:t>якщо такий учасник уповноважує на подання тендерної пропозиції іншу особу (представника), у складі тендерної пропозиції  подається довіреність або інший документ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8908CF">
        <w:rPr>
          <w:rFonts w:ascii="Times New Roman" w:hAnsi="Times New Roman" w:cs="Times New Roman"/>
          <w:sz w:val="24"/>
          <w:szCs w:val="24"/>
        </w:rPr>
        <w:t xml:space="preserve">  що підтверджує повноваження такого представника учасника.</w:t>
      </w:r>
    </w:p>
    <w:p w14:paraId="581F07C3" w14:textId="77777777" w:rsidR="00417596" w:rsidRPr="008908CF" w:rsidRDefault="00417596" w:rsidP="004175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979A3D3" w14:textId="77777777" w:rsidR="00417596" w:rsidRPr="008908CF" w:rsidRDefault="00417596" w:rsidP="0041759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908CF">
        <w:rPr>
          <w:rFonts w:ascii="Times New Roman" w:hAnsi="Times New Roman" w:cs="Times New Roman"/>
          <w:b/>
          <w:sz w:val="24"/>
          <w:szCs w:val="24"/>
        </w:rPr>
        <w:t>4. Відомості про учасника</w:t>
      </w:r>
    </w:p>
    <w:p w14:paraId="0A8EA348" w14:textId="77777777" w:rsidR="00417596" w:rsidRPr="008908CF" w:rsidRDefault="00417596" w:rsidP="00417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Учасник у складі тендерної пропозиції надає довідк</w:t>
      </w:r>
      <w:r>
        <w:rPr>
          <w:rFonts w:ascii="Times New Roman" w:hAnsi="Times New Roman" w:cs="Times New Roman"/>
          <w:sz w:val="24"/>
          <w:szCs w:val="24"/>
        </w:rPr>
        <w:t xml:space="preserve">у за формою, згідно з додатком 4 </w:t>
      </w:r>
      <w:r w:rsidRPr="008908CF">
        <w:rPr>
          <w:rFonts w:ascii="Times New Roman" w:hAnsi="Times New Roman" w:cs="Times New Roman"/>
          <w:sz w:val="24"/>
          <w:szCs w:val="24"/>
        </w:rPr>
        <w:t xml:space="preserve">до тендерної документації. </w:t>
      </w:r>
    </w:p>
    <w:p w14:paraId="1D1ABB87" w14:textId="77777777" w:rsidR="00417596" w:rsidRPr="008908CF" w:rsidRDefault="00417596" w:rsidP="00417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98F0A1" w14:textId="77777777" w:rsidR="00417596" w:rsidRPr="008908CF" w:rsidRDefault="00417596" w:rsidP="004175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8CF">
        <w:rPr>
          <w:rFonts w:ascii="Times New Roman" w:hAnsi="Times New Roman" w:cs="Times New Roman"/>
          <w:b/>
          <w:sz w:val="24"/>
          <w:szCs w:val="24"/>
        </w:rPr>
        <w:t xml:space="preserve">5. Відомості про наявність ліцензії на право провадження діяльності з постачання електричної енергії </w:t>
      </w:r>
    </w:p>
    <w:p w14:paraId="77540802" w14:textId="77777777" w:rsidR="00417596" w:rsidRDefault="00417596" w:rsidP="00417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8908CF">
        <w:rPr>
          <w:rFonts w:ascii="Times New Roman" w:hAnsi="Times New Roman" w:cs="Times New Roman"/>
          <w:sz w:val="24"/>
          <w:szCs w:val="24"/>
        </w:rPr>
        <w:t>Учасник у складі своєї тендерної п</w:t>
      </w:r>
      <w:r>
        <w:rPr>
          <w:rFonts w:ascii="Times New Roman" w:hAnsi="Times New Roman" w:cs="Times New Roman"/>
          <w:sz w:val="24"/>
          <w:szCs w:val="24"/>
        </w:rPr>
        <w:t>ропозиції повинен надати копію п</w:t>
      </w:r>
      <w:r w:rsidRPr="008908CF">
        <w:rPr>
          <w:rFonts w:ascii="Times New Roman" w:hAnsi="Times New Roman" w:cs="Times New Roman"/>
          <w:sz w:val="24"/>
          <w:szCs w:val="24"/>
        </w:rPr>
        <w:t xml:space="preserve">останови НКРЕКП </w:t>
      </w:r>
      <w:r w:rsidRPr="008908CF">
        <w:rPr>
          <w:rFonts w:ascii="Times New Roman" w:hAnsi="Times New Roman" w:cs="Times New Roman"/>
          <w:sz w:val="24"/>
          <w:szCs w:val="24"/>
          <w:highlight w:val="white"/>
        </w:rPr>
        <w:t>про видачу ліцензії з постачання електричної енергії споживачу.</w:t>
      </w:r>
    </w:p>
    <w:p w14:paraId="6DC4256B" w14:textId="77777777" w:rsidR="00417596" w:rsidRPr="008908CF" w:rsidRDefault="00417596" w:rsidP="00417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8DC5AE8" w14:textId="77777777" w:rsidR="00417596" w:rsidRPr="008908CF" w:rsidRDefault="00417596" w:rsidP="004175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8CF">
        <w:rPr>
          <w:rFonts w:ascii="Times New Roman" w:hAnsi="Times New Roman" w:cs="Times New Roman"/>
          <w:b/>
          <w:sz w:val="24"/>
          <w:szCs w:val="24"/>
        </w:rPr>
        <w:t>6. Підтвердження надання забезпечення тендерної пропозиції</w:t>
      </w:r>
    </w:p>
    <w:p w14:paraId="58983273" w14:textId="77777777" w:rsidR="00417596" w:rsidRPr="008908CF" w:rsidRDefault="00417596" w:rsidP="00417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Учасник у складі своєї тендерної пропозиції надає забезпечення тендерної пропозиції відповідно до пункту 2 розділу III тендерної документації.</w:t>
      </w:r>
    </w:p>
    <w:p w14:paraId="61D43A25" w14:textId="77777777" w:rsidR="00417596" w:rsidRPr="008908CF" w:rsidRDefault="00417596" w:rsidP="0041759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C78B83" w14:textId="77777777" w:rsidR="00417596" w:rsidRPr="00630886" w:rsidRDefault="00417596" w:rsidP="004175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886">
        <w:rPr>
          <w:rFonts w:ascii="Times New Roman" w:hAnsi="Times New Roman" w:cs="Times New Roman"/>
          <w:b/>
          <w:sz w:val="24"/>
          <w:szCs w:val="24"/>
        </w:rPr>
        <w:t>7. Підтвердження учасником інформації про відсутність підстав для відмови учаснику в участі у процедурі закупівлі, визначених пунктом 47 Особливостей</w:t>
      </w:r>
    </w:p>
    <w:p w14:paraId="733FF3E8" w14:textId="77777777" w:rsidR="00417596" w:rsidRPr="008908CF" w:rsidRDefault="00417596" w:rsidP="004175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886">
        <w:rPr>
          <w:rFonts w:ascii="Times New Roman" w:hAnsi="Times New Roman" w:cs="Times New Roman"/>
          <w:color w:val="333333"/>
          <w:sz w:val="24"/>
          <w:szCs w:val="24"/>
        </w:rPr>
        <w:t xml:space="preserve">Учасник підтверджує відсутність підстав, зазначених у пункті 47 (крім </w:t>
      </w:r>
      <w:hyperlink r:id="rId5" w:anchor="n616">
        <w:r w:rsidRPr="00630886">
          <w:rPr>
            <w:rFonts w:ascii="Times New Roman" w:hAnsi="Times New Roman" w:cs="Times New Roman"/>
            <w:sz w:val="24"/>
            <w:szCs w:val="24"/>
          </w:rPr>
          <w:t>підпунктів 1</w:t>
        </w:r>
      </w:hyperlink>
      <w:r w:rsidRPr="00630886">
        <w:rPr>
          <w:rFonts w:ascii="Times New Roman" w:hAnsi="Times New Roman" w:cs="Times New Roman"/>
          <w:sz w:val="24"/>
          <w:szCs w:val="24"/>
        </w:rPr>
        <w:t xml:space="preserve"> і </w:t>
      </w:r>
      <w:hyperlink r:id="rId6" w:anchor="n622">
        <w:r w:rsidRPr="00630886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630886">
        <w:rPr>
          <w:rFonts w:ascii="Times New Roman" w:hAnsi="Times New Roman" w:cs="Times New Roman"/>
          <w:sz w:val="24"/>
          <w:szCs w:val="24"/>
        </w:rPr>
        <w:t xml:space="preserve"> пункту 47) Особливостей, шляхом самостійного декларування відсутності таких підстав в електронній системі </w:t>
      </w:r>
      <w:proofErr w:type="spellStart"/>
      <w:r w:rsidRPr="00630886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630886">
        <w:rPr>
          <w:rFonts w:ascii="Times New Roman" w:hAnsi="Times New Roman" w:cs="Times New Roman"/>
          <w:sz w:val="24"/>
          <w:szCs w:val="24"/>
        </w:rPr>
        <w:t xml:space="preserve"> під час подання тендерної пропозиції.</w:t>
      </w:r>
    </w:p>
    <w:p w14:paraId="777D0AE2" w14:textId="77777777" w:rsidR="00417596" w:rsidRPr="008908CF" w:rsidRDefault="00417596" w:rsidP="004175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886">
        <w:rPr>
          <w:rFonts w:ascii="Times New Roman" w:hAnsi="Times New Roman" w:cs="Times New Roman"/>
          <w:sz w:val="24"/>
          <w:szCs w:val="24"/>
        </w:rPr>
        <w:lastRenderedPageBreak/>
        <w:t xml:space="preserve">При цьому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proofErr w:type="spellStart"/>
      <w:r w:rsidRPr="00630886">
        <w:rPr>
          <w:rFonts w:ascii="Times New Roman" w:hAnsi="Times New Roman" w:cs="Times New Roman"/>
          <w:sz w:val="24"/>
          <w:szCs w:val="24"/>
        </w:rPr>
        <w:t>амовник</w:t>
      </w:r>
      <w:proofErr w:type="spellEnd"/>
      <w:r w:rsidRPr="00630886">
        <w:rPr>
          <w:rFonts w:ascii="Times New Roman" w:hAnsi="Times New Roman" w:cs="Times New Roman"/>
          <w:sz w:val="24"/>
          <w:szCs w:val="24"/>
        </w:rPr>
        <w:t xml:space="preserve"> самостійно за результатами розгляду тендерної пропозиції учасника підтверджує в електронній системі </w:t>
      </w:r>
      <w:proofErr w:type="spellStart"/>
      <w:r w:rsidRPr="00630886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630886">
        <w:rPr>
          <w:rFonts w:ascii="Times New Roman" w:hAnsi="Times New Roman" w:cs="Times New Roman"/>
          <w:sz w:val="24"/>
          <w:szCs w:val="24"/>
        </w:rPr>
        <w:t xml:space="preserve"> відсутність в учасника підстав, визначених </w:t>
      </w:r>
      <w:hyperlink r:id="rId7" w:anchor="n616">
        <w:r w:rsidRPr="00630886">
          <w:rPr>
            <w:rFonts w:ascii="Times New Roman" w:hAnsi="Times New Roman" w:cs="Times New Roman"/>
            <w:sz w:val="24"/>
            <w:szCs w:val="24"/>
          </w:rPr>
          <w:t>підпунктами 1</w:t>
        </w:r>
      </w:hyperlink>
      <w:r w:rsidRPr="00630886">
        <w:rPr>
          <w:rFonts w:ascii="Times New Roman" w:hAnsi="Times New Roman" w:cs="Times New Roman"/>
          <w:sz w:val="24"/>
          <w:szCs w:val="24"/>
        </w:rPr>
        <w:t xml:space="preserve"> і </w:t>
      </w:r>
      <w:hyperlink r:id="rId8" w:anchor="n622">
        <w:r w:rsidRPr="00630886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630886">
        <w:rPr>
          <w:rFonts w:ascii="Times New Roman" w:hAnsi="Times New Roman" w:cs="Times New Roman"/>
          <w:sz w:val="24"/>
          <w:szCs w:val="24"/>
        </w:rPr>
        <w:t xml:space="preserve"> пункту 47 Особливостей.</w:t>
      </w:r>
    </w:p>
    <w:p w14:paraId="131766D5" w14:textId="77777777" w:rsidR="00417596" w:rsidRPr="008908CF" w:rsidRDefault="00417596" w:rsidP="004175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14:paraId="03D0AE0F" w14:textId="77777777" w:rsidR="00417596" w:rsidRPr="008908CF" w:rsidRDefault="00417596" w:rsidP="00417596">
      <w:pPr>
        <w:tabs>
          <w:tab w:val="left" w:pos="36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b/>
          <w:sz w:val="24"/>
          <w:szCs w:val="24"/>
        </w:rPr>
        <w:t>8.</w:t>
      </w:r>
      <w:r w:rsidRPr="008908CF">
        <w:rPr>
          <w:rFonts w:ascii="Times New Roman" w:hAnsi="Times New Roman" w:cs="Times New Roman"/>
          <w:sz w:val="24"/>
          <w:szCs w:val="24"/>
        </w:rPr>
        <w:t xml:space="preserve"> </w:t>
      </w:r>
      <w:r w:rsidRPr="008908CF">
        <w:rPr>
          <w:rFonts w:ascii="Times New Roman" w:hAnsi="Times New Roman" w:cs="Times New Roman"/>
          <w:b/>
          <w:sz w:val="24"/>
          <w:szCs w:val="24"/>
        </w:rPr>
        <w:t>Якщо тендерну пропозицію подає об’єднання учасників, до неї обов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8908CF">
        <w:rPr>
          <w:rFonts w:ascii="Times New Roman" w:hAnsi="Times New Roman" w:cs="Times New Roman"/>
          <w:b/>
          <w:sz w:val="24"/>
          <w:szCs w:val="24"/>
        </w:rPr>
        <w:t>язково подаються документи про створення такого об’єднання</w:t>
      </w:r>
    </w:p>
    <w:p w14:paraId="77B21D28" w14:textId="77777777" w:rsidR="00417596" w:rsidRPr="008908CF" w:rsidRDefault="00417596" w:rsidP="00417596">
      <w:pPr>
        <w:tabs>
          <w:tab w:val="left" w:pos="36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Учасник, який є громадянином Російської Федерації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8C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8CF">
        <w:rPr>
          <w:rFonts w:ascii="Times New Roman" w:hAnsi="Times New Roman" w:cs="Times New Roman"/>
          <w:sz w:val="24"/>
          <w:szCs w:val="24"/>
        </w:rPr>
        <w:t>Республіки Білорусь</w:t>
      </w:r>
      <w:bookmarkStart w:id="1" w:name="_Hlk164694934"/>
      <w:r>
        <w:rPr>
          <w:rFonts w:ascii="Times New Roman" w:hAnsi="Times New Roman" w:cs="Times New Roman"/>
          <w:sz w:val="24"/>
          <w:szCs w:val="24"/>
        </w:rPr>
        <w:t> </w:t>
      </w:r>
      <w:r w:rsidRPr="008908C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 </w:t>
      </w:r>
      <w:bookmarkEnd w:id="1"/>
      <w:r w:rsidRPr="008908CF">
        <w:rPr>
          <w:rFonts w:ascii="Times New Roman" w:hAnsi="Times New Roman" w:cs="Times New Roman"/>
          <w:sz w:val="24"/>
          <w:szCs w:val="24"/>
        </w:rPr>
        <w:t>Ісламської Республіки Іран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908CF">
        <w:rPr>
          <w:rFonts w:ascii="Times New Roman" w:hAnsi="Times New Roman" w:cs="Times New Roman"/>
          <w:sz w:val="24"/>
          <w:szCs w:val="24"/>
        </w:rPr>
        <w:t>або юридична особа</w:t>
      </w:r>
      <w:r w:rsidRPr="0012010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8908CF">
        <w:rPr>
          <w:rFonts w:ascii="Times New Roman" w:hAnsi="Times New Roman" w:cs="Times New Roman"/>
          <w:sz w:val="24"/>
          <w:szCs w:val="24"/>
        </w:rPr>
        <w:t xml:space="preserve"> якій кінцевим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бенефіціарним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 xml:space="preserve"> власником, членом або учасником (акціонером), що має частку в статутному капіталі 10 і більше відсотків, є громадянин Російської Федерації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8C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8CF">
        <w:rPr>
          <w:rFonts w:ascii="Times New Roman" w:hAnsi="Times New Roman" w:cs="Times New Roman"/>
          <w:sz w:val="24"/>
          <w:szCs w:val="24"/>
        </w:rPr>
        <w:t>Республіки Білорусь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8C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8CF">
        <w:rPr>
          <w:rFonts w:ascii="Times New Roman" w:hAnsi="Times New Roman" w:cs="Times New Roman"/>
          <w:sz w:val="24"/>
          <w:szCs w:val="24"/>
        </w:rPr>
        <w:t>Ісламської Республіки Іран, надає у ск</w:t>
      </w:r>
      <w:r>
        <w:rPr>
          <w:rFonts w:ascii="Times New Roman" w:hAnsi="Times New Roman" w:cs="Times New Roman"/>
          <w:sz w:val="24"/>
          <w:szCs w:val="24"/>
        </w:rPr>
        <w:t xml:space="preserve">ладі тендерної пропозиції один </w:t>
      </w:r>
      <w:r w:rsidRPr="008908CF">
        <w:rPr>
          <w:rFonts w:ascii="Times New Roman" w:hAnsi="Times New Roman" w:cs="Times New Roman"/>
          <w:sz w:val="24"/>
          <w:szCs w:val="24"/>
        </w:rPr>
        <w:t xml:space="preserve">з документів, що підтверджує проживання на території України такою особою на законних підставах, відповідно до статті 1 Закону України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908CF">
        <w:rPr>
          <w:rFonts w:ascii="Times New Roman" w:hAnsi="Times New Roman" w:cs="Times New Roman"/>
          <w:sz w:val="24"/>
          <w:szCs w:val="24"/>
        </w:rPr>
        <w:t xml:space="preserve">Про громадянство України», а саме: </w:t>
      </w:r>
    </w:p>
    <w:p w14:paraId="07159214" w14:textId="77777777" w:rsidR="00417596" w:rsidRPr="00F553BC" w:rsidRDefault="00417596" w:rsidP="00417596">
      <w:pPr>
        <w:pStyle w:val="a5"/>
        <w:tabs>
          <w:tab w:val="left" w:pos="360"/>
          <w:tab w:val="left" w:pos="1440"/>
        </w:tabs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1) </w:t>
      </w:r>
      <w:r w:rsidRPr="008908CF">
        <w:rPr>
          <w:rFonts w:ascii="Times New Roman" w:hAnsi="Times New Roman" w:cs="Times New Roman"/>
          <w:sz w:val="24"/>
          <w:szCs w:val="24"/>
        </w:rPr>
        <w:t>паспорт громадянина колишнього СРСР зразка 1974 року, де міститься відмітка про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8CF">
        <w:rPr>
          <w:rFonts w:ascii="Times New Roman" w:hAnsi="Times New Roman" w:cs="Times New Roman"/>
          <w:sz w:val="24"/>
          <w:szCs w:val="24"/>
        </w:rPr>
        <w:t>постійну чи тимчасову прописку на території України;</w:t>
      </w:r>
    </w:p>
    <w:p w14:paraId="6191B732" w14:textId="77777777" w:rsidR="00417596" w:rsidRPr="00F553BC" w:rsidRDefault="00417596" w:rsidP="00417596">
      <w:pPr>
        <w:tabs>
          <w:tab w:val="left" w:pos="360"/>
          <w:tab w:val="left" w:pos="144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2) </w:t>
      </w:r>
      <w:r w:rsidRPr="00120105">
        <w:rPr>
          <w:rFonts w:ascii="Times New Roman" w:hAnsi="Times New Roman" w:cs="Times New Roman"/>
          <w:sz w:val="24"/>
          <w:szCs w:val="24"/>
        </w:rPr>
        <w:t>реєстрація на території України такою особою свого національного паспорт</w:t>
      </w:r>
      <w:r w:rsidRPr="0012010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20105">
        <w:rPr>
          <w:rFonts w:ascii="Times New Roman" w:hAnsi="Times New Roman" w:cs="Times New Roman"/>
          <w:sz w:val="24"/>
          <w:szCs w:val="24"/>
        </w:rPr>
        <w:t>;</w:t>
      </w:r>
    </w:p>
    <w:p w14:paraId="2E2DE044" w14:textId="77777777" w:rsidR="00417596" w:rsidRPr="00F553BC" w:rsidRDefault="00417596" w:rsidP="00417596">
      <w:pPr>
        <w:tabs>
          <w:tab w:val="left" w:pos="360"/>
          <w:tab w:val="left" w:pos="144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3) </w:t>
      </w:r>
      <w:r w:rsidRPr="00120105">
        <w:rPr>
          <w:rFonts w:ascii="Times New Roman" w:hAnsi="Times New Roman" w:cs="Times New Roman"/>
          <w:sz w:val="24"/>
          <w:szCs w:val="24"/>
        </w:rPr>
        <w:t>посвідка на постійне чи тимчасове проживання на території України;</w:t>
      </w:r>
    </w:p>
    <w:p w14:paraId="31016825" w14:textId="77777777" w:rsidR="00417596" w:rsidRPr="00F553BC" w:rsidRDefault="00417596" w:rsidP="00417596">
      <w:pPr>
        <w:tabs>
          <w:tab w:val="left" w:pos="360"/>
          <w:tab w:val="left" w:pos="144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4) </w:t>
      </w:r>
      <w:r w:rsidRPr="00120105">
        <w:rPr>
          <w:rFonts w:ascii="Times New Roman" w:hAnsi="Times New Roman" w:cs="Times New Roman"/>
          <w:sz w:val="24"/>
          <w:szCs w:val="24"/>
        </w:rPr>
        <w:t xml:space="preserve">військовий квиток, виданий такій особі, яка в установленому порядку </w:t>
      </w:r>
      <w:proofErr w:type="spellStart"/>
      <w:r w:rsidRPr="00120105">
        <w:rPr>
          <w:rFonts w:ascii="Times New Roman" w:hAnsi="Times New Roman" w:cs="Times New Roman"/>
          <w:sz w:val="24"/>
          <w:szCs w:val="24"/>
        </w:rPr>
        <w:t>уклал</w:t>
      </w:r>
      <w:proofErr w:type="spellEnd"/>
      <w:r w:rsidRPr="0012010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20105">
        <w:rPr>
          <w:rFonts w:ascii="Times New Roman" w:hAnsi="Times New Roman" w:cs="Times New Roman"/>
          <w:sz w:val="24"/>
          <w:szCs w:val="24"/>
        </w:rPr>
        <w:t xml:space="preserve"> контракт про проходження військової служби у Збройних Силах України, Державній спеціальній службі транспорту або Національній гвардії України;</w:t>
      </w:r>
    </w:p>
    <w:p w14:paraId="1E052C4F" w14:textId="77777777" w:rsidR="00417596" w:rsidRPr="008908CF" w:rsidRDefault="00417596" w:rsidP="00417596">
      <w:pPr>
        <w:tabs>
          <w:tab w:val="left" w:pos="360"/>
          <w:tab w:val="left" w:pos="1440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5) </w:t>
      </w:r>
      <w:r w:rsidRPr="00120105">
        <w:rPr>
          <w:rFonts w:ascii="Times New Roman" w:hAnsi="Times New Roman" w:cs="Times New Roman"/>
          <w:sz w:val="24"/>
          <w:szCs w:val="24"/>
        </w:rPr>
        <w:t>посвідчення біженця чи документ, що підтверджує надання притулку в Україні.</w:t>
      </w:r>
    </w:p>
    <w:p w14:paraId="47819682" w14:textId="77777777" w:rsidR="00417596" w:rsidRDefault="00417596" w:rsidP="004175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8C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часник </w:t>
      </w:r>
      <w:r>
        <w:rPr>
          <w:sz w:val="28"/>
          <w:szCs w:val="28"/>
        </w:rPr>
        <w:t>–</w:t>
      </w:r>
      <w:r w:rsidRPr="008908CF">
        <w:rPr>
          <w:rFonts w:ascii="Times New Roman" w:hAnsi="Times New Roman" w:cs="Times New Roman"/>
          <w:sz w:val="24"/>
          <w:szCs w:val="24"/>
        </w:rPr>
        <w:t xml:space="preserve"> юридична особа, що утворена та зареєстрована відповідно до законодавства України</w:t>
      </w:r>
      <w:r w:rsidRPr="008908C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908CF">
        <w:rPr>
          <w:rFonts w:ascii="Times New Roman" w:hAnsi="Times New Roman" w:cs="Times New Roman"/>
          <w:sz w:val="24"/>
          <w:szCs w:val="24"/>
        </w:rPr>
        <w:t xml:space="preserve"> якій кінцевим </w:t>
      </w:r>
      <w:proofErr w:type="spellStart"/>
      <w:r w:rsidRPr="008908CF">
        <w:rPr>
          <w:rFonts w:ascii="Times New Roman" w:hAnsi="Times New Roman" w:cs="Times New Roman"/>
          <w:sz w:val="24"/>
          <w:szCs w:val="24"/>
        </w:rPr>
        <w:t>бенефіціарним</w:t>
      </w:r>
      <w:proofErr w:type="spellEnd"/>
      <w:r w:rsidRPr="008908CF">
        <w:rPr>
          <w:rFonts w:ascii="Times New Roman" w:hAnsi="Times New Roman" w:cs="Times New Roman"/>
          <w:sz w:val="24"/>
          <w:szCs w:val="24"/>
        </w:rPr>
        <w:t xml:space="preserve"> власником, чл</w:t>
      </w:r>
      <w:r>
        <w:rPr>
          <w:rFonts w:ascii="Times New Roman" w:hAnsi="Times New Roman" w:cs="Times New Roman"/>
          <w:sz w:val="24"/>
          <w:szCs w:val="24"/>
        </w:rPr>
        <w:t>еном або учасником (акціонером)</w:t>
      </w:r>
      <w:r w:rsidRPr="008908CF">
        <w:rPr>
          <w:rFonts w:ascii="Times New Roman" w:hAnsi="Times New Roman" w:cs="Times New Roman"/>
          <w:sz w:val="24"/>
          <w:szCs w:val="24"/>
        </w:rPr>
        <w:t xml:space="preserve"> є громадянин Російської Федерації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8C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8CF">
        <w:rPr>
          <w:rFonts w:ascii="Times New Roman" w:hAnsi="Times New Roman" w:cs="Times New Roman"/>
          <w:sz w:val="24"/>
          <w:szCs w:val="24"/>
        </w:rPr>
        <w:t>Республіки Білорусь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8C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908CF">
        <w:rPr>
          <w:rFonts w:ascii="Times New Roman" w:hAnsi="Times New Roman" w:cs="Times New Roman"/>
          <w:sz w:val="24"/>
          <w:szCs w:val="24"/>
        </w:rPr>
        <w:t>Ісламської Республіки Іран, активи якого в установленому законодавством порядку передані в управління</w:t>
      </w:r>
      <w:r w:rsidRPr="00890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8CF">
        <w:rPr>
          <w:rFonts w:ascii="Times New Roman" w:hAnsi="Times New Roman" w:cs="Times New Roman"/>
          <w:sz w:val="24"/>
          <w:szCs w:val="24"/>
        </w:rPr>
        <w:t>АРМА, надає документ, який п</w:t>
      </w:r>
      <w:r>
        <w:rPr>
          <w:rFonts w:ascii="Times New Roman" w:hAnsi="Times New Roman" w:cs="Times New Roman"/>
          <w:sz w:val="24"/>
          <w:szCs w:val="24"/>
        </w:rPr>
        <w:t>ідтверджує передання</w:t>
      </w:r>
      <w:r w:rsidRPr="008908CF">
        <w:rPr>
          <w:rFonts w:ascii="Times New Roman" w:hAnsi="Times New Roman" w:cs="Times New Roman"/>
          <w:sz w:val="24"/>
          <w:szCs w:val="24"/>
        </w:rPr>
        <w:t xml:space="preserve"> цих активів.</w:t>
      </w:r>
      <w:r w:rsidRPr="008908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6C9681" w14:textId="77777777" w:rsidR="0036503B" w:rsidRDefault="0036503B"/>
    <w:sectPr w:rsidR="0036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52BE2"/>
    <w:multiLevelType w:val="multilevel"/>
    <w:tmpl w:val="FFFFFFFF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 w16cid:durableId="114381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96"/>
    <w:rsid w:val="0036503B"/>
    <w:rsid w:val="0041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616B"/>
  <w15:chartTrackingRefBased/>
  <w15:docId w15:val="{7FC7677A-3903-4425-82FE-94BF3B81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7596"/>
    <w:rPr>
      <w:rFonts w:ascii="Calibri" w:eastAsia="Times New Roman" w:hAnsi="Calibri" w:cs="Calibri"/>
      <w:kern w:val="0"/>
      <w:lang w:val="uk-UA"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7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link w:val="a4"/>
    <w:uiPriority w:val="10"/>
    <w:qFormat/>
    <w:rsid w:val="00417596"/>
    <w:pPr>
      <w:spacing w:before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a4">
    <w:name w:val="Назва Знак"/>
    <w:basedOn w:val="a0"/>
    <w:link w:val="a3"/>
    <w:uiPriority w:val="10"/>
    <w:rsid w:val="00417596"/>
    <w:rPr>
      <w:rFonts w:ascii="Times New Roman" w:eastAsia="Times New Roman" w:hAnsi="Times New Roman" w:cs="Times New Roman"/>
      <w:b/>
      <w:kern w:val="0"/>
      <w:sz w:val="24"/>
      <w:szCs w:val="24"/>
      <w:lang w:val="uk-UA" w:eastAsia="uk-UA"/>
      <w14:ligatures w14:val="none"/>
    </w:rPr>
  </w:style>
  <w:style w:type="table" w:customStyle="1" w:styleId="4">
    <w:name w:val="Ñòèëü4"/>
    <w:basedOn w:val="a1"/>
    <w:rsid w:val="00417596"/>
    <w:rPr>
      <w:rFonts w:ascii="Calibri" w:eastAsia="Times New Roman" w:hAnsi="Calibri" w:cs="Calibri"/>
      <w:kern w:val="0"/>
      <w:lang w:val="uk-UA" w:eastAsia="uk-UA"/>
      <w14:ligatures w14:val="none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List Paragraph"/>
    <w:basedOn w:val="a"/>
    <w:uiPriority w:val="34"/>
    <w:qFormat/>
    <w:rsid w:val="004175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759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178-2022-%D0%BF" TargetMode="External"/><Relationship Id="rId5" Type="http://schemas.openxmlformats.org/officeDocument/2006/relationships/hyperlink" Target="https://zakon.rada.gov.ua/laws/show/1178-2022-%D0%B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2024-05-10T08:34:00Z</dcterms:created>
  <dcterms:modified xsi:type="dcterms:W3CDTF">2024-05-10T08:34:00Z</dcterms:modified>
</cp:coreProperties>
</file>