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spacing w:before="215"/>
        <w:rPr>
          <w:sz w:val="28"/>
        </w:rPr>
      </w:pPr>
    </w:p>
    <w:p>
      <w:pPr>
        <w:pStyle w:val="Heading1"/>
        <w:jc w:val="right"/>
      </w:pPr>
      <w:r>
        <w:rPr>
          <w:spacing w:val="-2"/>
        </w:rPr>
        <w:t>ФОРМА</w:t>
      </w:r>
    </w:p>
    <w:p>
      <w:pPr>
        <w:spacing w:before="63"/>
        <w:ind w:left="97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Додаток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36</w:t>
      </w:r>
    </w:p>
    <w:p>
      <w:pPr>
        <w:spacing w:before="0"/>
        <w:ind w:left="971" w:right="0" w:firstLine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Настанови</w:t>
      </w:r>
      <w:r>
        <w:rPr>
          <w:spacing w:val="-3"/>
          <w:sz w:val="24"/>
        </w:rPr>
        <w:t> </w:t>
      </w:r>
      <w:r>
        <w:rPr>
          <w:sz w:val="24"/>
        </w:rPr>
        <w:t>(пункт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6.1)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60" w:bottom="280" w:left="1160" w:right="580"/>
          <w:cols w:num="2" w:equalWidth="0">
            <w:col w:w="5625" w:space="40"/>
            <w:col w:w="4505"/>
          </w:cols>
        </w:sectPr>
      </w:pPr>
    </w:p>
    <w:p>
      <w:pPr>
        <w:pStyle w:val="Heading1"/>
        <w:spacing w:before="26"/>
        <w:ind w:right="11"/>
      </w:pPr>
      <w:r>
        <w:rPr/>
        <w:t>Акта</w:t>
      </w:r>
      <w:r>
        <w:rPr>
          <w:spacing w:val="-7"/>
        </w:rPr>
        <w:t> </w:t>
      </w:r>
      <w:r>
        <w:rPr/>
        <w:t>приймання</w:t>
      </w:r>
      <w:r>
        <w:rPr>
          <w:spacing w:val="-9"/>
        </w:rPr>
        <w:t> </w:t>
      </w:r>
      <w:r>
        <w:rPr/>
        <w:t>виконаних</w:t>
      </w:r>
      <w:r>
        <w:rPr>
          <w:spacing w:val="-6"/>
        </w:rPr>
        <w:t> </w:t>
      </w:r>
      <w:r>
        <w:rPr/>
        <w:t>будівельних</w:t>
      </w:r>
      <w:r>
        <w:rPr>
          <w:spacing w:val="-6"/>
        </w:rPr>
        <w:t> </w:t>
      </w:r>
      <w:r>
        <w:rPr>
          <w:spacing w:val="-2"/>
        </w:rPr>
        <w:t>робіт</w:t>
      </w:r>
    </w:p>
    <w:p>
      <w:pPr>
        <w:pStyle w:val="BodyText"/>
        <w:spacing w:before="70"/>
        <w:rPr>
          <w:b/>
          <w:sz w:val="24"/>
        </w:rPr>
      </w:pPr>
    </w:p>
    <w:p>
      <w:pPr>
        <w:pStyle w:val="Heading2"/>
        <w:ind w:right="229"/>
        <w:jc w:val="right"/>
      </w:pPr>
      <w:r>
        <w:rPr/>
        <w:t>Форма №</w:t>
      </w:r>
      <w:r>
        <w:rPr>
          <w:spacing w:val="-2"/>
        </w:rPr>
        <w:t> </w:t>
      </w:r>
      <w:r>
        <w:rPr/>
        <w:t>КБ-</w:t>
      </w:r>
      <w:r>
        <w:rPr>
          <w:spacing w:val="-5"/>
        </w:rPr>
        <w:t>2в</w:t>
      </w:r>
    </w:p>
    <w:p>
      <w:pPr>
        <w:pStyle w:val="BodyText"/>
        <w:spacing w:before="9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878128</wp:posOffset>
                </wp:positionH>
                <wp:positionV relativeFrom="paragraph">
                  <wp:posOffset>167475</wp:posOffset>
                </wp:positionV>
                <wp:extent cx="3996054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 h="0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43997pt;margin-top:13.187045pt;width:314.650pt;height:.1pt;mso-position-horizontal-relative:page;mso-position-vertical-relative:paragraph;z-index:-15728640;mso-wrap-distance-left:0;mso-wrap-distance-right:0" id="docshape1" coordorigin="1383,264" coordsize="6293,0" path="m1383,264l7676,264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374" w:right="0" w:firstLine="0"/>
        <w:jc w:val="left"/>
        <w:rPr>
          <w:i/>
          <w:sz w:val="20"/>
        </w:rPr>
      </w:pPr>
      <w:r>
        <w:rPr>
          <w:i/>
          <w:sz w:val="20"/>
        </w:rPr>
        <w:t>(найменування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підприємства,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організації)</w:t>
      </w:r>
    </w:p>
    <w:p>
      <w:pPr>
        <w:pStyle w:val="BodyText"/>
        <w:tabs>
          <w:tab w:pos="6566" w:val="left" w:leader="none"/>
        </w:tabs>
        <w:spacing w:before="36"/>
        <w:ind w:left="222"/>
      </w:pPr>
      <w:r>
        <w:rPr/>
        <w:t>Ідентифікаційний</w:t>
      </w:r>
      <w:r>
        <w:rPr>
          <w:spacing w:val="-11"/>
        </w:rPr>
        <w:t> </w:t>
      </w:r>
      <w:r>
        <w:rPr/>
        <w:t>код</w:t>
      </w:r>
      <w:r>
        <w:rPr>
          <w:spacing w:val="-10"/>
        </w:rPr>
        <w:t> </w:t>
      </w:r>
      <w:r>
        <w:rPr/>
        <w:t>ЄДРПОУ</w:t>
      </w:r>
      <w:r>
        <w:rPr>
          <w:spacing w:val="-6"/>
        </w:rPr>
        <w:t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>
      <w:pPr>
        <w:pStyle w:val="BodyText"/>
        <w:tabs>
          <w:tab w:pos="6531" w:val="left" w:leader="none"/>
        </w:tabs>
        <w:spacing w:before="34"/>
        <w:ind w:left="222"/>
      </w:pPr>
      <w:r>
        <w:rPr/>
        <w:t>Замовник </w:t>
      </w:r>
      <w:r>
        <w:rPr>
          <w:u w:val="single"/>
        </w:rPr>
        <w:tab/>
      </w:r>
    </w:p>
    <w:p>
      <w:pPr>
        <w:spacing w:before="34"/>
        <w:ind w:left="875" w:right="0" w:firstLine="0"/>
        <w:jc w:val="left"/>
        <w:rPr>
          <w:i/>
          <w:sz w:val="20"/>
        </w:rPr>
      </w:pPr>
      <w:r>
        <w:rPr>
          <w:i/>
          <w:sz w:val="20"/>
        </w:rPr>
        <w:t>(найменування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підприємства,</w:t>
      </w:r>
      <w:r>
        <w:rPr>
          <w:i/>
          <w:spacing w:val="-12"/>
          <w:sz w:val="20"/>
        </w:rPr>
        <w:t> </w:t>
      </w:r>
      <w:r>
        <w:rPr>
          <w:i/>
          <w:spacing w:val="-2"/>
          <w:sz w:val="20"/>
        </w:rPr>
        <w:t>організації)</w:t>
      </w:r>
    </w:p>
    <w:p>
      <w:pPr>
        <w:pStyle w:val="BodyText"/>
        <w:tabs>
          <w:tab w:pos="6491" w:val="left" w:leader="none"/>
        </w:tabs>
        <w:spacing w:before="34"/>
        <w:ind w:left="222"/>
      </w:pPr>
      <w:r>
        <w:rPr/>
        <w:t>Генпідрядник </w:t>
      </w:r>
      <w:r>
        <w:rPr>
          <w:u w:val="single"/>
        </w:rPr>
        <w:tab/>
      </w:r>
    </w:p>
    <w:p>
      <w:pPr>
        <w:spacing w:before="34"/>
        <w:ind w:left="875" w:right="0" w:firstLine="0"/>
        <w:jc w:val="left"/>
        <w:rPr>
          <w:i/>
          <w:sz w:val="20"/>
        </w:rPr>
      </w:pPr>
      <w:r>
        <w:rPr>
          <w:i/>
          <w:sz w:val="20"/>
        </w:rPr>
        <w:t>(найменування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підприємства,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організації)</w:t>
      </w:r>
    </w:p>
    <w:p>
      <w:pPr>
        <w:pStyle w:val="BodyText"/>
        <w:tabs>
          <w:tab w:pos="6515" w:val="left" w:leader="none"/>
        </w:tabs>
        <w:spacing w:before="37"/>
        <w:ind w:left="222"/>
      </w:pPr>
      <w:r>
        <w:rPr/>
        <w:t>Субпідрядник </w:t>
      </w:r>
      <w:r>
        <w:rPr>
          <w:u w:val="single"/>
        </w:rPr>
        <w:tab/>
      </w:r>
    </w:p>
    <w:p>
      <w:pPr>
        <w:spacing w:before="34"/>
        <w:ind w:left="875" w:right="0" w:firstLine="0"/>
        <w:jc w:val="left"/>
        <w:rPr>
          <w:i/>
          <w:sz w:val="20"/>
        </w:rPr>
      </w:pPr>
      <w:r>
        <w:rPr>
          <w:i/>
          <w:sz w:val="20"/>
        </w:rPr>
        <w:t>(найменування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підприємства,</w:t>
      </w:r>
      <w:r>
        <w:rPr>
          <w:i/>
          <w:spacing w:val="-12"/>
          <w:sz w:val="20"/>
        </w:rPr>
        <w:t> </w:t>
      </w:r>
      <w:r>
        <w:rPr>
          <w:i/>
          <w:spacing w:val="-2"/>
          <w:sz w:val="20"/>
        </w:rPr>
        <w:t>організації)</w:t>
      </w:r>
    </w:p>
    <w:p>
      <w:pPr>
        <w:pStyle w:val="BodyText"/>
        <w:tabs>
          <w:tab w:pos="2524" w:val="left" w:leader="none"/>
          <w:tab w:pos="3434" w:val="left" w:leader="none"/>
          <w:tab w:pos="5522" w:val="left" w:leader="none"/>
        </w:tabs>
        <w:spacing w:before="35"/>
        <w:ind w:left="222"/>
      </w:pPr>
      <w:r>
        <w:rPr/>
        <w:t>Договір № </w:t>
      </w:r>
      <w:r>
        <w:rPr>
          <w:u w:val="single"/>
        </w:rPr>
        <w:tab/>
      </w:r>
      <w:r>
        <w:rPr/>
        <w:t>від</w:t>
      </w:r>
      <w:r>
        <w:rPr>
          <w:spacing w:val="-2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>20</w:t>
      </w:r>
      <w:r>
        <w:rPr>
          <w:spacing w:val="70"/>
          <w:u w:val="single"/>
        </w:rPr>
        <w:t>  </w:t>
      </w:r>
      <w:r>
        <w:rPr>
          <w:spacing w:val="-4"/>
        </w:rPr>
        <w:t>року</w:t>
      </w:r>
    </w:p>
    <w:p>
      <w:pPr>
        <w:pStyle w:val="BodyText"/>
        <w:tabs>
          <w:tab w:pos="7169" w:val="left" w:leader="none"/>
        </w:tabs>
        <w:spacing w:before="34"/>
        <w:ind w:left="222"/>
      </w:pPr>
      <w:r>
        <w:rPr/>
        <w:t>Найменування</w:t>
      </w:r>
      <w:r>
        <w:rPr>
          <w:spacing w:val="-6"/>
        </w:rPr>
        <w:t> </w:t>
      </w:r>
      <w:r>
        <w:rPr/>
        <w:t>об’єкта</w:t>
      </w:r>
      <w:r>
        <w:rPr>
          <w:spacing w:val="-5"/>
        </w:rPr>
        <w:t> </w:t>
      </w:r>
      <w:r>
        <w:rPr/>
        <w:t>будівництва</w:t>
      </w:r>
      <w:r>
        <w:rPr>
          <w:spacing w:val="-6"/>
        </w:rPr>
        <w:t> </w:t>
      </w:r>
      <w:r>
        <w:rPr/>
        <w:t>та</w:t>
      </w:r>
      <w:r>
        <w:rPr>
          <w:spacing w:val="-5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адреса: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pStyle w:val="BodyText"/>
        <w:tabs>
          <w:tab w:pos="6446" w:val="left" w:leader="none"/>
        </w:tabs>
        <w:spacing w:before="34"/>
        <w:ind w:left="222"/>
      </w:pPr>
      <w:r>
        <w:rPr>
          <w:spacing w:val="-2"/>
        </w:rPr>
        <w:t>Найменування</w:t>
      </w:r>
      <w:r>
        <w:rPr>
          <w:spacing w:val="9"/>
        </w:rPr>
        <w:t> </w:t>
      </w:r>
      <w:r>
        <w:rPr>
          <w:spacing w:val="-2"/>
        </w:rPr>
        <w:t>об’єкта:</w:t>
      </w:r>
      <w:r>
        <w:rPr>
          <w:u w:val="single"/>
        </w:rPr>
        <w:tab/>
      </w:r>
    </w:p>
    <w:p>
      <w:pPr>
        <w:pStyle w:val="Heading2"/>
        <w:spacing w:before="135"/>
      </w:pPr>
      <w:r>
        <w:rPr/>
        <w:t>АКТ</w:t>
      </w:r>
      <w:r>
        <w:rPr>
          <w:spacing w:val="-1"/>
        </w:rPr>
        <w:t> </w:t>
      </w:r>
      <w:r>
        <w:rPr>
          <w:spacing w:val="-10"/>
        </w:rPr>
        <w:t>№</w:t>
      </w:r>
    </w:p>
    <w:p>
      <w:pPr>
        <w:tabs>
          <w:tab w:pos="4516" w:val="left" w:leader="none"/>
          <w:tab w:pos="5057" w:val="left" w:leader="none"/>
        </w:tabs>
        <w:spacing w:line="321" w:lineRule="auto" w:before="96"/>
        <w:ind w:left="2745" w:right="2941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768400</wp:posOffset>
                </wp:positionH>
                <wp:positionV relativeFrom="paragraph">
                  <wp:posOffset>502418</wp:posOffset>
                </wp:positionV>
                <wp:extent cx="6383655" cy="43751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383655" cy="437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2621"/>
                              <w:gridCol w:w="1276"/>
                              <w:gridCol w:w="707"/>
                              <w:gridCol w:w="789"/>
                              <w:gridCol w:w="625"/>
                              <w:gridCol w:w="764"/>
                              <w:gridCol w:w="964"/>
                              <w:gridCol w:w="786"/>
                              <w:gridCol w:w="1002"/>
                            </w:tblGrid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7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 w:firstLin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№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Ч.ч.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Найменування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робіт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витрат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>Обґрунтування</w:t>
                                  </w:r>
                                  <w:r>
                                    <w:rPr>
                                      <w:sz w:val="17"/>
                                    </w:rPr>
                                    <w:t> (шифр і №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позиції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6" w:right="4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нормативу)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 w:right="10" w:hanging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Одиниця виміру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Кількість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59" w:right="75" w:hanging="9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Поточна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ціна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одиниці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виміру,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Виконано робіт (витрати),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ind w:left="71" w:right="42" w:hanging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Витрати труда робітників- будівельни </w:t>
                                  </w:r>
                                  <w:r>
                                    <w:rPr>
                                      <w:sz w:val="17"/>
                                    </w:rPr>
                                    <w:t>ків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обсяг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робіт,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36" w:right="1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люд.год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4" w:hRule="atLeast"/>
                              </w:trPr>
                              <w:tc>
                                <w:tcPr>
                                  <w:tcW w:w="3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Всього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41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числі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3" w:hRule="atLeast"/>
                              </w:trPr>
                              <w:tc>
                                <w:tcPr>
                                  <w:tcW w:w="3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4" w:right="24" w:hanging="1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заробітна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плата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94" w:hanging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>експлуатація</w:t>
                                  </w:r>
                                  <w:r>
                                    <w:rPr>
                                      <w:sz w:val="17"/>
                                    </w:rPr>
                                    <w:t> машин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та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механізмів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53" w:hRule="atLeast"/>
                              </w:trPr>
                              <w:tc>
                                <w:tcPr>
                                  <w:tcW w:w="3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числі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заробітна плата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9" w:right="10" w:firstLine="36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машиністів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робітників,</w:t>
                                  </w:r>
                                  <w:r>
                                    <w:rPr>
                                      <w:sz w:val="17"/>
                                    </w:rPr>
                                    <w:t> зайнятих на ремонті 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" w:right="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технічному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9" w:right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обслуговува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нні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36" w:right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Витрати труда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6" w:right="34" w:firstLine="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робітників,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обслуговую </w:t>
                                  </w:r>
                                  <w:r>
                                    <w:rPr>
                                      <w:sz w:val="17"/>
                                    </w:rPr>
                                    <w:t>ть машини, на обсяг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робіт, люд.год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2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56" w:right="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8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2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36" w:righ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12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Разом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прямі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витрати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8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числі: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Merge w:val="restart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Merge w:val="restart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vMerge w:val="restart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79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10"/>
                                    <w:ind w:left="28" w:firstLine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вартість</w:t>
                                  </w:r>
                                  <w:r>
                                    <w:rPr>
                                      <w:spacing w:val="3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матеріалів,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виробів</w:t>
                                  </w:r>
                                  <w:r>
                                    <w:rPr>
                                      <w:spacing w:val="3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і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комплектів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заробітна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плата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вартість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машин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2" w:righ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Загальновиробничі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витрати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8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12"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Кошти на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зведення і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розби-рання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 тимчасових будівель і споруд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18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8" w:right="15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Кошти на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виконання будівельних робіт у зимовий (літній) період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Разом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вартість</w:t>
                                  </w:r>
                                  <w:r>
                                    <w:rPr>
                                      <w:b/>
                                      <w:spacing w:val="53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будівельних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робіт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(I+II+III+IV)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8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грн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0.504002pt;margin-top:39.560516pt;width:502.65pt;height:344.5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2621"/>
                        <w:gridCol w:w="1276"/>
                        <w:gridCol w:w="707"/>
                        <w:gridCol w:w="789"/>
                        <w:gridCol w:w="625"/>
                        <w:gridCol w:w="764"/>
                        <w:gridCol w:w="964"/>
                        <w:gridCol w:w="786"/>
                        <w:gridCol w:w="1002"/>
                      </w:tblGrid>
                      <w:tr>
                        <w:trPr>
                          <w:trHeight w:val="393" w:hRule="atLeast"/>
                        </w:trPr>
                        <w:tc>
                          <w:tcPr>
                            <w:tcW w:w="379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 w:firstLin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Ч.ч.</w:t>
                            </w:r>
                          </w:p>
                        </w:tc>
                        <w:tc>
                          <w:tcPr>
                            <w:tcW w:w="2621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Найменування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робіт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витрат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8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8"/>
                                <w:sz w:val="17"/>
                              </w:rPr>
                              <w:t>Обґрунтування</w:t>
                            </w:r>
                            <w:r>
                              <w:rPr>
                                <w:sz w:val="17"/>
                              </w:rPr>
                              <w:t> (шифр і №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позиції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56" w:right="4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нормативу)</w:t>
                            </w:r>
                          </w:p>
                        </w:tc>
                        <w:tc>
                          <w:tcPr>
                            <w:tcW w:w="70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 w:right="10" w:hanging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Одиниця виміру</w:t>
                            </w:r>
                          </w:p>
                        </w:tc>
                        <w:tc>
                          <w:tcPr>
                            <w:tcW w:w="789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Кількість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59" w:right="75" w:hanging="96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Поточна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ціна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одиниці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виміру,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786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8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Виконано робіт (витрати),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1002" w:type="dxa"/>
                            <w:vMerge w:val="restart"/>
                          </w:tcPr>
                          <w:p>
                            <w:pPr>
                              <w:pStyle w:val="TableParagraph"/>
                              <w:ind w:left="71" w:right="42" w:hanging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Витрати труда робітників- будівельни </w:t>
                            </w:r>
                            <w:r>
                              <w:rPr>
                                <w:sz w:val="17"/>
                              </w:rPr>
                              <w:t>ків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обсяг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робіт,</w:t>
                            </w:r>
                          </w:p>
                          <w:p>
                            <w:pPr>
                              <w:pStyle w:val="TableParagraph"/>
                              <w:spacing w:line="180" w:lineRule="exact"/>
                              <w:ind w:left="36" w:right="1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люд.год</w:t>
                            </w:r>
                          </w:p>
                        </w:tc>
                      </w:tr>
                      <w:tr>
                        <w:trPr>
                          <w:trHeight w:val="194" w:hRule="atLeast"/>
                        </w:trPr>
                        <w:tc>
                          <w:tcPr>
                            <w:tcW w:w="37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Всього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41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тому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числі</w:t>
                            </w:r>
                          </w:p>
                        </w:tc>
                        <w:tc>
                          <w:tcPr>
                            <w:tcW w:w="78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3" w:hRule="atLeast"/>
                        </w:trPr>
                        <w:tc>
                          <w:tcPr>
                            <w:tcW w:w="37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4" w:right="24" w:hanging="1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заробітна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плата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before="83"/>
                              <w:ind w:left="94" w:hanging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8"/>
                                <w:sz w:val="17"/>
                              </w:rPr>
                              <w:t>експлуатація</w:t>
                            </w:r>
                            <w:r>
                              <w:rPr>
                                <w:sz w:val="17"/>
                              </w:rPr>
                              <w:t> машин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та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механізмів</w:t>
                            </w:r>
                          </w:p>
                        </w:tc>
                        <w:tc>
                          <w:tcPr>
                            <w:tcW w:w="78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53" w:hRule="atLeast"/>
                        </w:trPr>
                        <w:tc>
                          <w:tcPr>
                            <w:tcW w:w="37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у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тому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числі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заробітна плата</w:t>
                            </w:r>
                          </w:p>
                          <w:p>
                            <w:pPr>
                              <w:pStyle w:val="TableParagraph"/>
                              <w:ind w:left="39" w:right="10" w:firstLine="36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машиністів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та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робітників,</w:t>
                            </w:r>
                            <w:r>
                              <w:rPr>
                                <w:sz w:val="17"/>
                              </w:rPr>
                              <w:t> зайнятих на ремонті та</w:t>
                            </w:r>
                          </w:p>
                          <w:p>
                            <w:pPr>
                              <w:pStyle w:val="TableParagraph"/>
                              <w:ind w:left="19" w:right="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технічному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9" w:right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обслуговува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нні</w:t>
                            </w:r>
                          </w:p>
                        </w:tc>
                        <w:tc>
                          <w:tcPr>
                            <w:tcW w:w="78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36" w:right="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Витрати труда</w:t>
                            </w:r>
                          </w:p>
                          <w:p>
                            <w:pPr>
                              <w:pStyle w:val="TableParagraph"/>
                              <w:ind w:left="56" w:right="34" w:firstLine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робітників,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що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обслуговую </w:t>
                            </w:r>
                            <w:r>
                              <w:rPr>
                                <w:sz w:val="17"/>
                              </w:rPr>
                              <w:t>ть машини, на обсяг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робіт, люд.год</w:t>
                            </w: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2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56" w:right="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8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2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36" w:righ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left="12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Разом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прямі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витрати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8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79" w:type="dxa"/>
                            <w:vMerge w:val="restart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тому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числі: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Merge w:val="restart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5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Merge w:val="restart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vMerge w:val="restart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79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exact" w:before="10"/>
                              <w:ind w:left="28" w:firstLine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вартість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матеріалів,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виробів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комплектів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379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заробітна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плата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379" w:type="dxa"/>
                            <w:tcBorders>
                              <w:top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вартість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експлуатації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машин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2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Загальновиробничі</w:t>
                            </w:r>
                            <w:r>
                              <w:rPr>
                                <w:b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витрати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8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2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12"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Кошти на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зведення і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розби-рання</w:t>
                            </w:r>
                            <w:r>
                              <w:rPr>
                                <w:b/>
                                <w:sz w:val="18"/>
                              </w:rPr>
                              <w:t> тимчасових будівель і споруд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18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28" w:right="1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Кошти на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виконання будівельних робіт у зимовий (літній) період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7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Разом</w:t>
                            </w:r>
                            <w:r>
                              <w:rPr>
                                <w:b/>
                                <w:spacing w:val="52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вартість</w:t>
                            </w:r>
                            <w:r>
                              <w:rPr>
                                <w:b/>
                                <w:spacing w:val="53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будівельних</w:t>
                            </w:r>
                          </w:p>
                          <w:p>
                            <w:pPr>
                              <w:pStyle w:val="TableParagraph"/>
                              <w:spacing w:before="33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робіт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(I+II+III+IV)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18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грн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приймання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виконаних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будівельних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робіт за </w:t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>року</w:t>
      </w:r>
    </w:p>
    <w:p>
      <w:pPr>
        <w:spacing w:after="0" w:line="321" w:lineRule="auto"/>
        <w:jc w:val="center"/>
        <w:rPr>
          <w:sz w:val="24"/>
        </w:rPr>
        <w:sectPr>
          <w:type w:val="continuous"/>
          <w:pgSz w:w="11910" w:h="16840"/>
          <w:pgMar w:top="760" w:bottom="280" w:left="1160" w:right="580"/>
        </w:sectPr>
      </w:pPr>
    </w:p>
    <w:p>
      <w:pPr>
        <w:spacing w:before="26"/>
        <w:ind w:left="0" w:right="10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2</w:t>
      </w:r>
    </w:p>
    <w:p>
      <w:pPr>
        <w:spacing w:before="264"/>
        <w:ind w:left="0" w:right="143" w:firstLine="0"/>
        <w:jc w:val="right"/>
        <w:rPr>
          <w:sz w:val="24"/>
        </w:rPr>
      </w:pPr>
      <w:r>
        <w:rPr>
          <w:spacing w:val="-4"/>
          <w:sz w:val="24"/>
        </w:rPr>
        <w:t>Продовження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додатку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36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552"/>
        <w:gridCol w:w="1277"/>
        <w:gridCol w:w="694"/>
        <w:gridCol w:w="3237"/>
        <w:gridCol w:w="783"/>
        <w:gridCol w:w="965"/>
      </w:tblGrid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2552" w:type="dxa"/>
          </w:tcPr>
          <w:p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Інші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витрати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Разом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+ </w:t>
            </w:r>
            <w:r>
              <w:rPr>
                <w:b/>
                <w:spacing w:val="-5"/>
                <w:sz w:val="18"/>
              </w:rPr>
              <w:t>V)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25" w:type="dxa"/>
          </w:tcPr>
          <w:p>
            <w:pPr>
              <w:pStyle w:val="TableParagraph"/>
              <w:spacing w:line="207" w:lineRule="exact"/>
              <w:ind w:left="13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VI</w:t>
            </w:r>
          </w:p>
        </w:tc>
        <w:tc>
          <w:tcPr>
            <w:tcW w:w="2552" w:type="dxa"/>
          </w:tcPr>
          <w:p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Прибуток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spacing w:line="207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VII</w:t>
            </w:r>
          </w:p>
        </w:tc>
        <w:tc>
          <w:tcPr>
            <w:tcW w:w="2552" w:type="dxa"/>
          </w:tcPr>
          <w:p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Адміністративні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витрати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spacing w:line="207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VIII</w:t>
            </w:r>
          </w:p>
        </w:tc>
        <w:tc>
          <w:tcPr>
            <w:tcW w:w="2552" w:type="dxa"/>
          </w:tcPr>
          <w:p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Кошти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на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покриття ризиків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27" w:hRule="atLeast"/>
        </w:trPr>
        <w:tc>
          <w:tcPr>
            <w:tcW w:w="425" w:type="dxa"/>
          </w:tcPr>
          <w:p>
            <w:pPr>
              <w:pStyle w:val="TableParagraph"/>
              <w:spacing w:line="207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IX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072" w:val="left" w:leader="none"/>
                <w:tab w:pos="1746" w:val="left" w:leader="none"/>
                <w:tab w:pos="1912" w:val="left" w:leader="none"/>
              </w:tabs>
              <w:ind w:left="28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Кошти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на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покриття додаткових</w:t>
            </w:r>
            <w:r>
              <w:rPr>
                <w:b/>
                <w:sz w:val="18"/>
              </w:rPr>
              <w:tab/>
              <w:tab/>
              <w:tab/>
            </w:r>
            <w:r>
              <w:rPr>
                <w:b/>
                <w:spacing w:val="-2"/>
                <w:sz w:val="18"/>
              </w:rPr>
              <w:t>витрат,</w:t>
            </w:r>
          </w:p>
          <w:p>
            <w:pPr>
              <w:pStyle w:val="TableParagraph"/>
              <w:tabs>
                <w:tab w:pos="1139" w:val="left" w:leader="none"/>
              </w:tabs>
              <w:spacing w:line="206" w:lineRule="exact"/>
              <w:ind w:left="28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пов’язаних</w:t>
            </w:r>
            <w:r>
              <w:rPr>
                <w:b/>
                <w:sz w:val="18"/>
              </w:rPr>
              <w:tab/>
              <w:t>з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інфляційними </w:t>
            </w:r>
            <w:r>
              <w:rPr>
                <w:b/>
                <w:spacing w:val="-2"/>
                <w:sz w:val="18"/>
              </w:rPr>
              <w:t>процесами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87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06" w:lineRule="exact"/>
              <w:ind w:left="28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Разом (I + II + III + IV + V +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VI + VII + VIII + IX)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43" w:hRule="atLeast"/>
        </w:trPr>
        <w:tc>
          <w:tcPr>
            <w:tcW w:w="425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498" w:val="left" w:leader="none"/>
                <w:tab w:pos="1540" w:val="left" w:leader="none"/>
              </w:tabs>
              <w:ind w:left="28" w:right="1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Податки, збори, обов`язкові </w:t>
            </w:r>
            <w:r>
              <w:rPr>
                <w:b/>
                <w:spacing w:val="-2"/>
                <w:sz w:val="18"/>
              </w:rPr>
              <w:t>платежі,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встановлені </w:t>
            </w:r>
            <w:r>
              <w:rPr>
                <w:b/>
                <w:sz w:val="18"/>
              </w:rPr>
              <w:t>чинним законодавством і не </w:t>
            </w:r>
            <w:r>
              <w:rPr>
                <w:b/>
                <w:spacing w:val="-2"/>
                <w:sz w:val="18"/>
              </w:rPr>
              <w:t>враховані</w:t>
            </w:r>
            <w:r>
              <w:rPr>
                <w:b/>
                <w:sz w:val="18"/>
              </w:rPr>
              <w:tab/>
              <w:tab/>
            </w:r>
            <w:r>
              <w:rPr>
                <w:b/>
                <w:spacing w:val="-2"/>
                <w:sz w:val="18"/>
              </w:rPr>
              <w:t>складовими</w:t>
            </w:r>
          </w:p>
          <w:p>
            <w:pPr>
              <w:pStyle w:val="TableParagraph"/>
              <w:spacing w:line="206" w:lineRule="exact"/>
              <w:ind w:left="28" w:right="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вартості будівництва (без </w:t>
            </w:r>
            <w:r>
              <w:rPr>
                <w:b/>
                <w:spacing w:val="-4"/>
                <w:sz w:val="18"/>
              </w:rPr>
              <w:t>ПДВ)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7"/>
              <w:rPr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Разом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IV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+</w:t>
            </w:r>
          </w:p>
          <w:p>
            <w:pPr>
              <w:pStyle w:val="TableParagraph"/>
              <w:spacing w:before="30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VI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VII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VIII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IX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X)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17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425" w:type="dxa"/>
          </w:tcPr>
          <w:p>
            <w:pPr>
              <w:pStyle w:val="TableParagraph"/>
              <w:spacing w:line="207" w:lineRule="exact"/>
              <w:ind w:left="13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XI</w:t>
            </w:r>
          </w:p>
        </w:tc>
        <w:tc>
          <w:tcPr>
            <w:tcW w:w="2552" w:type="dxa"/>
          </w:tcPr>
          <w:p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Податок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на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додану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вартість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Всього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акту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грн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tabs>
          <w:tab w:pos="6127" w:val="left" w:leader="none"/>
          <w:tab w:pos="6920" w:val="left" w:leader="none"/>
          <w:tab w:pos="7320" w:val="left" w:leader="none"/>
          <w:tab w:pos="8413" w:val="left" w:leader="none"/>
        </w:tabs>
        <w:spacing w:before="264"/>
        <w:ind w:left="487"/>
        <w:jc w:val="center"/>
      </w:pPr>
      <w:r>
        <w:rPr/>
        <w:t>М.П.</w:t>
      </w:r>
      <w:r>
        <w:rPr>
          <w:spacing w:val="-2"/>
        </w:rPr>
        <w:t> </w:t>
      </w:r>
      <w:r>
        <w:rPr/>
        <w:t>Замовник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</w:t>
      </w:r>
      <w:r>
        <w:rPr>
          <w:spacing w:val="70"/>
          <w:u w:val="single"/>
        </w:rPr>
        <w:t>  </w:t>
      </w:r>
      <w:r>
        <w:rPr>
          <w:spacing w:val="-4"/>
        </w:rPr>
        <w:t>року</w:t>
      </w:r>
    </w:p>
    <w:p>
      <w:pPr>
        <w:tabs>
          <w:tab w:pos="1584" w:val="left" w:leader="none"/>
        </w:tabs>
        <w:spacing w:before="34"/>
        <w:ind w:left="0" w:right="682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(підпис)</w:t>
      </w:r>
      <w:r>
        <w:rPr>
          <w:i/>
          <w:sz w:val="20"/>
        </w:rPr>
        <w:tab/>
      </w:r>
      <w:r>
        <w:rPr>
          <w:i/>
          <w:spacing w:val="-4"/>
          <w:sz w:val="20"/>
        </w:rPr>
        <w:t>(ПІБ)</w:t>
      </w:r>
    </w:p>
    <w:p>
      <w:pPr>
        <w:pStyle w:val="BodyText"/>
        <w:tabs>
          <w:tab w:pos="4752" w:val="left" w:leader="none"/>
          <w:tab w:pos="6920" w:val="left" w:leader="none"/>
          <w:tab w:pos="7320" w:val="left" w:leader="none"/>
          <w:tab w:pos="8413" w:val="left" w:leader="none"/>
        </w:tabs>
        <w:spacing w:before="36"/>
        <w:ind w:left="487"/>
        <w:jc w:val="center"/>
      </w:pPr>
      <w:r>
        <w:rPr/>
        <w:t>М.П. Інженер: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</w:t>
      </w:r>
      <w:r>
        <w:rPr>
          <w:spacing w:val="70"/>
          <w:u w:val="single"/>
        </w:rPr>
        <w:t>  </w:t>
      </w:r>
      <w:r>
        <w:rPr>
          <w:spacing w:val="-4"/>
        </w:rPr>
        <w:t>року</w:t>
      </w:r>
    </w:p>
    <w:p>
      <w:pPr>
        <w:pStyle w:val="BodyText"/>
        <w:spacing w:before="73"/>
      </w:pPr>
    </w:p>
    <w:p>
      <w:pPr>
        <w:pStyle w:val="BodyText"/>
        <w:tabs>
          <w:tab w:pos="6338" w:val="left" w:leader="none"/>
          <w:tab w:pos="6920" w:val="left" w:leader="none"/>
          <w:tab w:pos="7320" w:val="left" w:leader="none"/>
          <w:tab w:pos="8413" w:val="left" w:leader="none"/>
        </w:tabs>
        <w:ind w:left="487"/>
        <w:jc w:val="center"/>
      </w:pPr>
      <w:r>
        <w:rPr/>
        <w:t>М.П.</w:t>
      </w:r>
      <w:r>
        <w:rPr>
          <w:spacing w:val="-6"/>
        </w:rPr>
        <w:t> </w:t>
      </w:r>
      <w:r>
        <w:rPr/>
        <w:t>Генпідрядник</w:t>
      </w:r>
      <w:r>
        <w:rPr>
          <w:spacing w:val="-7"/>
        </w:rPr>
        <w:t> </w:t>
      </w:r>
      <w:r>
        <w:rPr/>
        <w:t>(підрядник)</w:t>
      </w:r>
      <w:r>
        <w:rPr>
          <w:spacing w:val="-6"/>
        </w:rPr>
        <w:t> </w:t>
      </w:r>
      <w:r>
        <w:rPr/>
        <w:t>: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</w:t>
      </w:r>
      <w:r>
        <w:rPr>
          <w:spacing w:val="70"/>
          <w:u w:val="single"/>
        </w:rPr>
        <w:t>  </w:t>
      </w:r>
      <w:r>
        <w:rPr>
          <w:spacing w:val="-4"/>
        </w:rPr>
        <w:t>року</w:t>
      </w:r>
    </w:p>
    <w:p>
      <w:pPr>
        <w:tabs>
          <w:tab w:pos="1584" w:val="left" w:leader="none"/>
        </w:tabs>
        <w:spacing w:before="44"/>
        <w:ind w:left="0" w:right="682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(підпис)</w:t>
      </w:r>
      <w:r>
        <w:rPr>
          <w:i/>
          <w:sz w:val="20"/>
        </w:rPr>
        <w:tab/>
      </w:r>
      <w:r>
        <w:rPr>
          <w:i/>
          <w:spacing w:val="-4"/>
          <w:sz w:val="20"/>
        </w:rPr>
        <w:t>(ПІБ)</w:t>
      </w:r>
    </w:p>
    <w:p>
      <w:pPr>
        <w:pStyle w:val="BodyText"/>
        <w:tabs>
          <w:tab w:pos="4461" w:val="left" w:leader="none"/>
          <w:tab w:pos="6315" w:val="left" w:leader="none"/>
          <w:tab w:pos="6920" w:val="left" w:leader="none"/>
          <w:tab w:pos="7320" w:val="left" w:leader="none"/>
          <w:tab w:pos="8413" w:val="left" w:leader="none"/>
        </w:tabs>
        <w:spacing w:before="44"/>
        <w:ind w:left="487"/>
        <w:jc w:val="center"/>
      </w:pPr>
      <w:r>
        <w:rPr/>
        <w:t>М.П.</w:t>
      </w:r>
      <w:r>
        <w:rPr>
          <w:spacing w:val="-3"/>
        </w:rPr>
        <w:t> </w:t>
      </w:r>
      <w:r>
        <w:rPr/>
        <w:t>Субпідрядник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>
          <w:u w:val="single"/>
        </w:rPr>
        <w:tab/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</w:t>
      </w:r>
      <w:r>
        <w:rPr>
          <w:spacing w:val="70"/>
          <w:u w:val="single"/>
        </w:rPr>
        <w:t>  </w:t>
      </w:r>
      <w:r>
        <w:rPr>
          <w:spacing w:val="-4"/>
        </w:rPr>
        <w:t>року</w:t>
      </w:r>
    </w:p>
    <w:p>
      <w:pPr>
        <w:tabs>
          <w:tab w:pos="2023" w:val="left" w:leader="none"/>
        </w:tabs>
        <w:spacing w:before="46"/>
        <w:ind w:left="0" w:right="1121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(підпис)</w:t>
      </w:r>
      <w:r>
        <w:rPr>
          <w:i/>
          <w:sz w:val="20"/>
        </w:rPr>
        <w:tab/>
      </w:r>
      <w:r>
        <w:rPr>
          <w:i/>
          <w:spacing w:val="-4"/>
          <w:sz w:val="20"/>
        </w:rPr>
        <w:t>(ПІБ)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6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2357882</wp:posOffset>
                </wp:positionH>
                <wp:positionV relativeFrom="paragraph">
                  <wp:posOffset>222237</wp:posOffset>
                </wp:positionV>
                <wp:extent cx="320294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940" h="0">
                              <a:moveTo>
                                <a:pt x="0" y="0"/>
                              </a:moveTo>
                              <a:lnTo>
                                <a:pt x="320239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660004pt;margin-top:17.499023pt;width:252.2pt;height:.1pt;mso-position-horizontal-relative:page;mso-position-vertical-relative:paragraph;z-index:-15727616;mso-wrap-distance-left:0;mso-wrap-distance-right:0" id="docshape3" coordorigin="3713,350" coordsize="5044,0" path="m3713,350l8756,350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660" w:bottom="280" w:left="11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right="19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mytropantk</dc:creator>
  <dcterms:created xsi:type="dcterms:W3CDTF">2024-01-15T08:52:51Z</dcterms:created>
  <dcterms:modified xsi:type="dcterms:W3CDTF">2024-01-15T08:52:51Z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2010</vt:lpwstr>
  </property>
</Properties>
</file>