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C0D2" w14:textId="77777777" w:rsidR="00151135" w:rsidRDefault="00B86599" w:rsidP="00151135">
      <w:pPr>
        <w:widowControl w:val="0"/>
        <w:tabs>
          <w:tab w:val="left" w:pos="5529"/>
        </w:tabs>
        <w:spacing w:line="360" w:lineRule="auto"/>
        <w:ind w:left="5670"/>
        <w:rPr>
          <w:sz w:val="28"/>
          <w:szCs w:val="28"/>
        </w:rPr>
      </w:pPr>
      <w:r>
        <w:rPr>
          <w:sz w:val="28"/>
          <w:szCs w:val="28"/>
        </w:rPr>
        <w:t>ЗАТВЕРДЖЕНО</w:t>
      </w:r>
    </w:p>
    <w:p w14:paraId="3240222A" w14:textId="77777777" w:rsidR="00266DE8" w:rsidRDefault="00B86599" w:rsidP="00151135">
      <w:pPr>
        <w:widowControl w:val="0"/>
        <w:tabs>
          <w:tab w:val="left" w:pos="5529"/>
        </w:tabs>
        <w:spacing w:line="360" w:lineRule="auto"/>
        <w:ind w:left="5670"/>
        <w:rPr>
          <w:sz w:val="28"/>
          <w:szCs w:val="28"/>
        </w:rPr>
      </w:pPr>
      <w:r>
        <w:rPr>
          <w:sz w:val="28"/>
          <w:szCs w:val="28"/>
        </w:rPr>
        <w:t xml:space="preserve">Наказ Мінекономіки </w:t>
      </w:r>
    </w:p>
    <w:p w14:paraId="616B71FC" w14:textId="77777777" w:rsidR="00001624" w:rsidRDefault="00001624" w:rsidP="00151135">
      <w:pPr>
        <w:widowControl w:val="0"/>
        <w:tabs>
          <w:tab w:val="left" w:pos="5529"/>
        </w:tabs>
        <w:ind w:left="5670" w:firstLine="720"/>
        <w:jc w:val="right"/>
        <w:rPr>
          <w:sz w:val="28"/>
          <w:szCs w:val="28"/>
        </w:rPr>
      </w:pPr>
    </w:p>
    <w:p w14:paraId="7200AA62" w14:textId="77777777" w:rsidR="00266DE8" w:rsidRDefault="00B86599" w:rsidP="00151135">
      <w:pPr>
        <w:widowControl w:val="0"/>
        <w:tabs>
          <w:tab w:val="left" w:pos="5529"/>
        </w:tabs>
        <w:spacing w:line="360" w:lineRule="auto"/>
        <w:ind w:left="5670"/>
        <w:rPr>
          <w:sz w:val="28"/>
          <w:szCs w:val="28"/>
        </w:rPr>
      </w:pPr>
      <w:r>
        <w:rPr>
          <w:sz w:val="28"/>
          <w:szCs w:val="28"/>
        </w:rPr>
        <w:t>__________</w:t>
      </w:r>
      <w:r w:rsidR="00151135">
        <w:rPr>
          <w:sz w:val="28"/>
          <w:szCs w:val="28"/>
        </w:rPr>
        <w:t>___</w:t>
      </w:r>
      <w:r>
        <w:rPr>
          <w:sz w:val="28"/>
          <w:szCs w:val="28"/>
        </w:rPr>
        <w:t xml:space="preserve"> № ______</w:t>
      </w:r>
    </w:p>
    <w:p w14:paraId="1E9569A4" w14:textId="77777777" w:rsidR="00266DE8" w:rsidRDefault="00266DE8" w:rsidP="00A00150">
      <w:pPr>
        <w:spacing w:line="276" w:lineRule="auto"/>
        <w:ind w:firstLine="6519"/>
        <w:rPr>
          <w:sz w:val="28"/>
          <w:szCs w:val="28"/>
        </w:rPr>
      </w:pPr>
    </w:p>
    <w:p w14:paraId="65026BC1" w14:textId="77777777" w:rsidR="00266DE8" w:rsidRDefault="00266DE8" w:rsidP="00A00150">
      <w:pPr>
        <w:spacing w:line="276" w:lineRule="auto"/>
        <w:ind w:firstLine="6519"/>
        <w:rPr>
          <w:sz w:val="28"/>
          <w:szCs w:val="28"/>
        </w:rPr>
      </w:pPr>
    </w:p>
    <w:p w14:paraId="28ECA747" w14:textId="77777777" w:rsidR="00266DE8" w:rsidRPr="0054167A" w:rsidRDefault="00266DE8" w:rsidP="0054167A">
      <w:pPr>
        <w:ind w:firstLine="6519"/>
        <w:rPr>
          <w:sz w:val="28"/>
          <w:szCs w:val="28"/>
        </w:rPr>
      </w:pPr>
    </w:p>
    <w:p w14:paraId="19DA124E" w14:textId="77777777" w:rsidR="00266DE8" w:rsidRPr="0054167A" w:rsidRDefault="00B86599" w:rsidP="0054167A">
      <w:pPr>
        <w:jc w:val="center"/>
        <w:rPr>
          <w:b/>
          <w:sz w:val="28"/>
          <w:szCs w:val="28"/>
        </w:rPr>
      </w:pPr>
      <w:r w:rsidRPr="0054167A">
        <w:rPr>
          <w:b/>
          <w:sz w:val="28"/>
          <w:szCs w:val="28"/>
        </w:rPr>
        <w:t>МЕТОДИЧНІ РЕКОМЕНДАЦІЇ</w:t>
      </w:r>
    </w:p>
    <w:p w14:paraId="5DFD0710" w14:textId="77777777" w:rsidR="00266DE8" w:rsidRPr="0054167A" w:rsidRDefault="00B86599" w:rsidP="0054167A">
      <w:pPr>
        <w:jc w:val="center"/>
        <w:rPr>
          <w:b/>
          <w:sz w:val="28"/>
          <w:szCs w:val="28"/>
        </w:rPr>
      </w:pPr>
      <w:r w:rsidRPr="0054167A">
        <w:rPr>
          <w:b/>
          <w:sz w:val="28"/>
          <w:szCs w:val="28"/>
        </w:rPr>
        <w:t xml:space="preserve">щодо особливостей здійснення </w:t>
      </w:r>
      <w:r w:rsidR="00200154" w:rsidRPr="0054167A">
        <w:rPr>
          <w:b/>
          <w:sz w:val="28"/>
          <w:szCs w:val="28"/>
        </w:rPr>
        <w:t xml:space="preserve">публічних </w:t>
      </w:r>
      <w:r w:rsidRPr="0054167A">
        <w:rPr>
          <w:b/>
          <w:sz w:val="28"/>
          <w:szCs w:val="28"/>
        </w:rPr>
        <w:t xml:space="preserve">закупівель у сфері електроенергетики на період дії правового режиму воєнного стану </w:t>
      </w:r>
      <w:r w:rsidR="00E562CF">
        <w:rPr>
          <w:b/>
          <w:sz w:val="28"/>
          <w:szCs w:val="28"/>
        </w:rPr>
        <w:t xml:space="preserve">              </w:t>
      </w:r>
      <w:r w:rsidRPr="0054167A">
        <w:rPr>
          <w:b/>
          <w:sz w:val="28"/>
          <w:szCs w:val="28"/>
        </w:rPr>
        <w:t>в Україні та протягом 90 днів з дня його припинення або скасування</w:t>
      </w:r>
    </w:p>
    <w:p w14:paraId="4F04CAA7" w14:textId="77777777" w:rsidR="00266DE8" w:rsidRPr="0054167A" w:rsidRDefault="00266DE8" w:rsidP="0054167A">
      <w:pPr>
        <w:spacing w:line="360" w:lineRule="auto"/>
        <w:rPr>
          <w:b/>
          <w:color w:val="333333"/>
          <w:sz w:val="28"/>
          <w:szCs w:val="28"/>
          <w:highlight w:val="white"/>
        </w:rPr>
      </w:pPr>
    </w:p>
    <w:p w14:paraId="05DF3A58" w14:textId="77777777" w:rsidR="00266DE8" w:rsidRPr="0054167A" w:rsidRDefault="00B86599" w:rsidP="0054167A">
      <w:pPr>
        <w:spacing w:line="360" w:lineRule="auto"/>
        <w:jc w:val="center"/>
        <w:rPr>
          <w:b/>
          <w:sz w:val="28"/>
          <w:szCs w:val="28"/>
        </w:rPr>
      </w:pPr>
      <w:r w:rsidRPr="0054167A">
        <w:rPr>
          <w:b/>
          <w:sz w:val="28"/>
          <w:szCs w:val="28"/>
        </w:rPr>
        <w:t>Розділ І. Загальні положення</w:t>
      </w:r>
    </w:p>
    <w:p w14:paraId="5FCDF4FE" w14:textId="77777777" w:rsidR="00266DE8" w:rsidRPr="0054167A" w:rsidRDefault="00266DE8" w:rsidP="0054167A">
      <w:pPr>
        <w:ind w:firstLine="720"/>
        <w:jc w:val="center"/>
        <w:rPr>
          <w:b/>
          <w:sz w:val="28"/>
          <w:szCs w:val="28"/>
        </w:rPr>
      </w:pPr>
    </w:p>
    <w:p w14:paraId="7B3CA8DC" w14:textId="77777777" w:rsidR="00266DE8" w:rsidRDefault="00B86599" w:rsidP="0054167A">
      <w:pPr>
        <w:ind w:firstLine="567"/>
        <w:jc w:val="both"/>
        <w:rPr>
          <w:sz w:val="28"/>
          <w:szCs w:val="28"/>
        </w:rPr>
      </w:pPr>
      <w:r w:rsidRPr="0054167A">
        <w:rPr>
          <w:sz w:val="28"/>
          <w:szCs w:val="28"/>
        </w:rPr>
        <w:t>1.</w:t>
      </w:r>
      <w:r w:rsidR="00872B09">
        <w:rPr>
          <w:sz w:val="28"/>
          <w:szCs w:val="28"/>
        </w:rPr>
        <w:t xml:space="preserve"> М</w:t>
      </w:r>
      <w:r w:rsidRPr="0054167A">
        <w:rPr>
          <w:sz w:val="28"/>
          <w:szCs w:val="28"/>
        </w:rPr>
        <w:t>етодичні рекомендації щодо особливостей здійснення</w:t>
      </w:r>
      <w:r w:rsidR="00200154" w:rsidRPr="0054167A">
        <w:rPr>
          <w:sz w:val="28"/>
          <w:szCs w:val="28"/>
        </w:rPr>
        <w:t xml:space="preserve"> публічних</w:t>
      </w:r>
      <w:r w:rsidRPr="0054167A">
        <w:rPr>
          <w:sz w:val="28"/>
          <w:szCs w:val="28"/>
        </w:rPr>
        <w:t xml:space="preserve"> закупівель у сфері електроенергетики на період дії правового режиму воєнного стану в Україні та протягом 90 днів з дня його припинення або скасування </w:t>
      </w:r>
      <w:r w:rsidR="00001624">
        <w:rPr>
          <w:sz w:val="28"/>
          <w:szCs w:val="28"/>
        </w:rPr>
        <w:t xml:space="preserve">    </w:t>
      </w:r>
      <w:r w:rsidRPr="0054167A">
        <w:rPr>
          <w:sz w:val="28"/>
          <w:szCs w:val="28"/>
        </w:rPr>
        <w:t xml:space="preserve">(далі </w:t>
      </w:r>
      <w:r w:rsidR="00151135">
        <w:rPr>
          <w:sz w:val="28"/>
          <w:szCs w:val="28"/>
        </w:rPr>
        <w:t>–</w:t>
      </w:r>
      <w:r w:rsidRPr="0054167A">
        <w:rPr>
          <w:sz w:val="28"/>
          <w:szCs w:val="28"/>
        </w:rPr>
        <w:t xml:space="preserve"> </w:t>
      </w:r>
      <w:r w:rsidR="00BD5E30" w:rsidRPr="0054167A">
        <w:rPr>
          <w:sz w:val="28"/>
          <w:szCs w:val="28"/>
        </w:rPr>
        <w:t>Методичні рекомендації</w:t>
      </w:r>
      <w:r w:rsidRPr="0054167A">
        <w:rPr>
          <w:sz w:val="28"/>
          <w:szCs w:val="28"/>
        </w:rPr>
        <w:t xml:space="preserve">) розроблено для підвищення ефективності здійснення публічних закупівель та дотримання принципів здійснення публічних закупівель відповідно до Закону України “Про публічні закупівлі” з урахуванням постанови Кабінету Міністрів України від 12.10.2022 </w:t>
      </w:r>
      <w:r w:rsidR="00151135" w:rsidRPr="0054167A">
        <w:rPr>
          <w:sz w:val="28"/>
          <w:szCs w:val="28"/>
        </w:rPr>
        <w:t>№</w:t>
      </w:r>
      <w:r w:rsidR="00151135">
        <w:rPr>
          <w:sz w:val="28"/>
          <w:szCs w:val="28"/>
        </w:rPr>
        <w:t> </w:t>
      </w:r>
      <w:r w:rsidRPr="0054167A">
        <w:rPr>
          <w:sz w:val="28"/>
          <w:szCs w:val="28"/>
        </w:rPr>
        <w:t xml:space="preserve">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00BB787D" w:rsidRPr="0054167A">
        <w:rPr>
          <w:sz w:val="28"/>
          <w:szCs w:val="28"/>
        </w:rPr>
        <w:t xml:space="preserve">(далі </w:t>
      </w:r>
      <w:r w:rsidR="00151135">
        <w:rPr>
          <w:sz w:val="28"/>
          <w:szCs w:val="28"/>
        </w:rPr>
        <w:t>–</w:t>
      </w:r>
      <w:r w:rsidR="00BB787D" w:rsidRPr="0054167A">
        <w:rPr>
          <w:sz w:val="28"/>
          <w:szCs w:val="28"/>
        </w:rPr>
        <w:t xml:space="preserve"> постанова</w:t>
      </w:r>
      <w:r w:rsidR="00FE6660" w:rsidRPr="0054167A">
        <w:rPr>
          <w:sz w:val="28"/>
          <w:szCs w:val="28"/>
        </w:rPr>
        <w:t xml:space="preserve"> </w:t>
      </w:r>
      <w:r w:rsidR="00151135" w:rsidRPr="0054167A">
        <w:rPr>
          <w:sz w:val="28"/>
          <w:szCs w:val="28"/>
        </w:rPr>
        <w:t>№</w:t>
      </w:r>
      <w:r w:rsidR="00151135">
        <w:rPr>
          <w:sz w:val="28"/>
          <w:szCs w:val="28"/>
        </w:rPr>
        <w:t> </w:t>
      </w:r>
      <w:r w:rsidR="00BB787D" w:rsidRPr="0054167A">
        <w:rPr>
          <w:sz w:val="28"/>
          <w:szCs w:val="28"/>
        </w:rPr>
        <w:t xml:space="preserve">1178) </w:t>
      </w:r>
      <w:r w:rsidRPr="0054167A">
        <w:rPr>
          <w:sz w:val="28"/>
          <w:szCs w:val="28"/>
        </w:rPr>
        <w:t>та інших нормативно-правових актів, які регулюють сферу електроенергетики</w:t>
      </w:r>
      <w:r w:rsidR="00FE6660" w:rsidRPr="0054167A">
        <w:rPr>
          <w:sz w:val="28"/>
          <w:szCs w:val="28"/>
        </w:rPr>
        <w:t>.</w:t>
      </w:r>
      <w:r w:rsidRPr="0054167A">
        <w:rPr>
          <w:sz w:val="28"/>
          <w:szCs w:val="28"/>
        </w:rPr>
        <w:t xml:space="preserve"> </w:t>
      </w:r>
    </w:p>
    <w:p w14:paraId="6126F209" w14:textId="77777777" w:rsidR="00096175" w:rsidRPr="0054167A" w:rsidRDefault="00096175" w:rsidP="0054167A">
      <w:pPr>
        <w:ind w:firstLine="567"/>
        <w:jc w:val="both"/>
        <w:rPr>
          <w:sz w:val="28"/>
          <w:szCs w:val="28"/>
        </w:rPr>
      </w:pPr>
    </w:p>
    <w:p w14:paraId="2E2035B0" w14:textId="77777777" w:rsidR="00266DE8" w:rsidRDefault="00B86599" w:rsidP="0054167A">
      <w:pPr>
        <w:ind w:firstLine="567"/>
        <w:jc w:val="both"/>
        <w:rPr>
          <w:sz w:val="28"/>
          <w:szCs w:val="28"/>
        </w:rPr>
      </w:pPr>
      <w:r w:rsidRPr="0054167A">
        <w:rPr>
          <w:sz w:val="28"/>
          <w:szCs w:val="28"/>
        </w:rPr>
        <w:t>2.</w:t>
      </w:r>
      <w:r w:rsidR="006F5028" w:rsidRPr="0054167A">
        <w:rPr>
          <w:sz w:val="28"/>
          <w:szCs w:val="28"/>
        </w:rPr>
        <w:tab/>
      </w:r>
      <w:r w:rsidR="00096175">
        <w:rPr>
          <w:sz w:val="28"/>
          <w:szCs w:val="28"/>
        </w:rPr>
        <w:t>Метою</w:t>
      </w:r>
      <w:r w:rsidR="00872B09">
        <w:rPr>
          <w:sz w:val="28"/>
          <w:szCs w:val="28"/>
        </w:rPr>
        <w:t xml:space="preserve"> </w:t>
      </w:r>
      <w:r w:rsidR="00BD5E30" w:rsidRPr="0054167A">
        <w:rPr>
          <w:sz w:val="28"/>
          <w:szCs w:val="28"/>
        </w:rPr>
        <w:t>Методичних рекомендацій</w:t>
      </w:r>
      <w:r w:rsidR="00096175">
        <w:rPr>
          <w:sz w:val="28"/>
          <w:szCs w:val="28"/>
        </w:rPr>
        <w:t xml:space="preserve"> є підготовка</w:t>
      </w:r>
      <w:r w:rsidRPr="0054167A">
        <w:rPr>
          <w:sz w:val="28"/>
          <w:szCs w:val="28"/>
        </w:rPr>
        <w:t xml:space="preserve"> рекомендацій щодо розроблення єдиного підходу до організації публічних закупівель електричної енергії, підг</w:t>
      </w:r>
      <w:r w:rsidR="00096175">
        <w:rPr>
          <w:sz w:val="28"/>
          <w:szCs w:val="28"/>
        </w:rPr>
        <w:t>отовки тендерної документації, у</w:t>
      </w:r>
      <w:r w:rsidRPr="0054167A">
        <w:rPr>
          <w:sz w:val="28"/>
          <w:szCs w:val="28"/>
        </w:rPr>
        <w:t xml:space="preserve"> тому числі</w:t>
      </w:r>
      <w:r w:rsidR="00FE6660" w:rsidRPr="0054167A">
        <w:rPr>
          <w:sz w:val="28"/>
          <w:szCs w:val="28"/>
        </w:rPr>
        <w:t xml:space="preserve"> </w:t>
      </w:r>
      <w:r w:rsidRPr="0054167A">
        <w:rPr>
          <w:sz w:val="28"/>
          <w:szCs w:val="28"/>
        </w:rPr>
        <w:t>проекту договору про закупівлю (договору про постачання електри</w:t>
      </w:r>
      <w:r w:rsidR="00997114" w:rsidRPr="0054167A">
        <w:rPr>
          <w:sz w:val="28"/>
          <w:szCs w:val="28"/>
        </w:rPr>
        <w:t>чної енергії споживачу)</w:t>
      </w:r>
      <w:r w:rsidR="00FE6660" w:rsidRPr="0054167A">
        <w:rPr>
          <w:sz w:val="28"/>
          <w:szCs w:val="28"/>
        </w:rPr>
        <w:t xml:space="preserve"> </w:t>
      </w:r>
      <w:r w:rsidR="00997114" w:rsidRPr="0054167A">
        <w:rPr>
          <w:sz w:val="28"/>
          <w:szCs w:val="28"/>
        </w:rPr>
        <w:t xml:space="preserve">(далі </w:t>
      </w:r>
      <w:r w:rsidR="00151135">
        <w:rPr>
          <w:sz w:val="28"/>
          <w:szCs w:val="28"/>
        </w:rPr>
        <w:t>–</w:t>
      </w:r>
      <w:r w:rsidR="00997114" w:rsidRPr="0054167A">
        <w:rPr>
          <w:sz w:val="28"/>
          <w:szCs w:val="28"/>
        </w:rPr>
        <w:t xml:space="preserve"> </w:t>
      </w:r>
      <w:r w:rsidRPr="0054167A">
        <w:rPr>
          <w:sz w:val="28"/>
          <w:szCs w:val="28"/>
        </w:rPr>
        <w:t xml:space="preserve">договір). </w:t>
      </w:r>
      <w:r w:rsidR="00E562CF">
        <w:rPr>
          <w:sz w:val="28"/>
          <w:szCs w:val="28"/>
        </w:rPr>
        <w:t xml:space="preserve">Цими Методичними рекомендаціями визначено механізм </w:t>
      </w:r>
      <w:r w:rsidRPr="0054167A">
        <w:rPr>
          <w:sz w:val="28"/>
          <w:szCs w:val="28"/>
        </w:rPr>
        <w:t xml:space="preserve">та орієнтири для замовників (споживачів) (далі </w:t>
      </w:r>
      <w:r w:rsidR="00151135">
        <w:rPr>
          <w:sz w:val="28"/>
          <w:szCs w:val="28"/>
        </w:rPr>
        <w:t>–</w:t>
      </w:r>
      <w:r w:rsidRPr="0054167A">
        <w:rPr>
          <w:sz w:val="28"/>
          <w:szCs w:val="28"/>
        </w:rPr>
        <w:t xml:space="preserve"> замовники), які здійснюють відповідні закупівлі, з метою забезпечення максимальної економії, ефективності та пропорційності, добросовісної конкуренції серед учасників процедури закупівлі (електропостачальників) (далі </w:t>
      </w:r>
      <w:r w:rsidR="00151135">
        <w:rPr>
          <w:sz w:val="28"/>
          <w:szCs w:val="28"/>
        </w:rPr>
        <w:t>–</w:t>
      </w:r>
      <w:r w:rsidRPr="0054167A">
        <w:rPr>
          <w:sz w:val="28"/>
          <w:szCs w:val="28"/>
        </w:rPr>
        <w:t xml:space="preserve"> учасники), відкритості та прозорості на </w:t>
      </w:r>
      <w:r w:rsidR="00E562CF">
        <w:rPr>
          <w:sz w:val="28"/>
          <w:szCs w:val="28"/>
        </w:rPr>
        <w:t>всіх етапах процедури закупівлі</w:t>
      </w:r>
      <w:r w:rsidRPr="0054167A">
        <w:rPr>
          <w:sz w:val="28"/>
          <w:szCs w:val="28"/>
        </w:rPr>
        <w:t>, неди</w:t>
      </w:r>
      <w:r w:rsidR="00E562CF">
        <w:rPr>
          <w:sz w:val="28"/>
          <w:szCs w:val="28"/>
        </w:rPr>
        <w:t>скримінації учасників та однакового</w:t>
      </w:r>
      <w:r w:rsidRPr="0054167A">
        <w:rPr>
          <w:sz w:val="28"/>
          <w:szCs w:val="28"/>
        </w:rPr>
        <w:t xml:space="preserve"> ставлення до них, об</w:t>
      </w:r>
      <w:r w:rsidR="008D1A75">
        <w:rPr>
          <w:sz w:val="28"/>
          <w:szCs w:val="28"/>
        </w:rPr>
        <w:t>’</w:t>
      </w:r>
      <w:r w:rsidRPr="0054167A">
        <w:rPr>
          <w:sz w:val="28"/>
          <w:szCs w:val="28"/>
        </w:rPr>
        <w:t>єктивного та неупередженого визначення перем</w:t>
      </w:r>
      <w:r w:rsidR="0043696B">
        <w:rPr>
          <w:sz w:val="28"/>
          <w:szCs w:val="28"/>
        </w:rPr>
        <w:t xml:space="preserve">ожця процедури </w:t>
      </w:r>
      <w:r w:rsidR="00E562CF">
        <w:rPr>
          <w:sz w:val="28"/>
          <w:szCs w:val="28"/>
        </w:rPr>
        <w:t>закупівлі</w:t>
      </w:r>
      <w:r w:rsidR="0043696B">
        <w:rPr>
          <w:sz w:val="28"/>
          <w:szCs w:val="28"/>
        </w:rPr>
        <w:t xml:space="preserve"> (далі </w:t>
      </w:r>
      <w:r w:rsidR="008D1A75">
        <w:rPr>
          <w:sz w:val="28"/>
          <w:szCs w:val="28"/>
        </w:rPr>
        <w:t>–</w:t>
      </w:r>
      <w:r w:rsidR="0043696B">
        <w:rPr>
          <w:sz w:val="28"/>
          <w:szCs w:val="28"/>
        </w:rPr>
        <w:t xml:space="preserve"> </w:t>
      </w:r>
      <w:r w:rsidRPr="0054167A">
        <w:rPr>
          <w:sz w:val="28"/>
          <w:szCs w:val="28"/>
        </w:rPr>
        <w:t>переможець) та запобігання корупційним діям і зловживанням.</w:t>
      </w:r>
    </w:p>
    <w:p w14:paraId="24B8626D" w14:textId="77777777" w:rsidR="00096175" w:rsidRPr="0054167A" w:rsidRDefault="00096175" w:rsidP="0054167A">
      <w:pPr>
        <w:ind w:firstLine="567"/>
        <w:jc w:val="both"/>
        <w:rPr>
          <w:sz w:val="28"/>
          <w:szCs w:val="28"/>
        </w:rPr>
      </w:pPr>
    </w:p>
    <w:p w14:paraId="50A4BFFF" w14:textId="77777777" w:rsidR="00266DE8" w:rsidRDefault="00B86599" w:rsidP="0054167A">
      <w:pPr>
        <w:ind w:firstLine="567"/>
        <w:jc w:val="both"/>
        <w:rPr>
          <w:sz w:val="28"/>
          <w:szCs w:val="28"/>
        </w:rPr>
      </w:pPr>
      <w:r w:rsidRPr="0054167A">
        <w:rPr>
          <w:sz w:val="28"/>
          <w:szCs w:val="28"/>
        </w:rPr>
        <w:t>3.</w:t>
      </w:r>
      <w:r w:rsidR="006F5028" w:rsidRPr="0054167A">
        <w:rPr>
          <w:sz w:val="28"/>
          <w:szCs w:val="28"/>
        </w:rPr>
        <w:tab/>
      </w:r>
      <w:r w:rsidR="00BD5E30" w:rsidRPr="0054167A">
        <w:rPr>
          <w:sz w:val="28"/>
          <w:szCs w:val="28"/>
        </w:rPr>
        <w:t>Методичні рекомендації</w:t>
      </w:r>
      <w:r w:rsidRPr="0054167A">
        <w:rPr>
          <w:sz w:val="28"/>
          <w:szCs w:val="28"/>
        </w:rPr>
        <w:t xml:space="preserve"> склада</w:t>
      </w:r>
      <w:r w:rsidR="00BD5E30" w:rsidRPr="0054167A">
        <w:rPr>
          <w:sz w:val="28"/>
          <w:szCs w:val="28"/>
        </w:rPr>
        <w:t>ю</w:t>
      </w:r>
      <w:r w:rsidR="00E562CF">
        <w:rPr>
          <w:sz w:val="28"/>
          <w:szCs w:val="28"/>
        </w:rPr>
        <w:t xml:space="preserve">ться </w:t>
      </w:r>
      <w:r w:rsidRPr="0054167A">
        <w:rPr>
          <w:sz w:val="28"/>
          <w:szCs w:val="28"/>
        </w:rPr>
        <w:t xml:space="preserve">з розділів, які містять </w:t>
      </w:r>
      <w:r w:rsidRPr="008069A5">
        <w:rPr>
          <w:sz w:val="28"/>
          <w:szCs w:val="28"/>
        </w:rPr>
        <w:t>конкретизовані</w:t>
      </w:r>
      <w:r w:rsidRPr="0054167A">
        <w:rPr>
          <w:sz w:val="28"/>
          <w:szCs w:val="28"/>
        </w:rPr>
        <w:t xml:space="preserve"> рекомендації щодо встановлення вимог до учасників та предмета закупівлі, що можуть використовуватися замовниками під час підготовки тендерної документації, ураховуючи очікувану вартість закупівлі електричної енергії, обсяги закупівлі та специфіку закупівлі електричної енергії.</w:t>
      </w:r>
    </w:p>
    <w:p w14:paraId="5B666FA7" w14:textId="77777777" w:rsidR="00096175" w:rsidRPr="0054167A" w:rsidRDefault="00096175" w:rsidP="0054167A">
      <w:pPr>
        <w:ind w:firstLine="567"/>
        <w:jc w:val="both"/>
        <w:rPr>
          <w:sz w:val="28"/>
          <w:szCs w:val="28"/>
        </w:rPr>
      </w:pPr>
    </w:p>
    <w:p w14:paraId="03D64797" w14:textId="77777777" w:rsidR="00266DE8" w:rsidRPr="0054167A" w:rsidRDefault="00B86599" w:rsidP="0054167A">
      <w:pPr>
        <w:ind w:firstLine="567"/>
        <w:jc w:val="both"/>
        <w:rPr>
          <w:sz w:val="28"/>
          <w:szCs w:val="28"/>
        </w:rPr>
      </w:pPr>
      <w:r w:rsidRPr="0054167A">
        <w:rPr>
          <w:sz w:val="28"/>
          <w:szCs w:val="28"/>
        </w:rPr>
        <w:t>4.</w:t>
      </w:r>
      <w:r w:rsidR="006F5028" w:rsidRPr="0054167A">
        <w:rPr>
          <w:sz w:val="28"/>
          <w:szCs w:val="28"/>
        </w:rPr>
        <w:tab/>
      </w:r>
      <w:r w:rsidR="004F5324">
        <w:rPr>
          <w:sz w:val="28"/>
          <w:szCs w:val="28"/>
        </w:rPr>
        <w:t>Терміни в</w:t>
      </w:r>
      <w:r w:rsidRPr="0054167A">
        <w:rPr>
          <w:sz w:val="28"/>
          <w:szCs w:val="28"/>
        </w:rPr>
        <w:t xml:space="preserve"> </w:t>
      </w:r>
      <w:r w:rsidR="00CB00ED" w:rsidRPr="0054167A">
        <w:rPr>
          <w:sz w:val="28"/>
          <w:szCs w:val="28"/>
        </w:rPr>
        <w:t>Методичних рекомендаціях</w:t>
      </w:r>
      <w:r w:rsidR="004F5324">
        <w:rPr>
          <w:sz w:val="28"/>
          <w:szCs w:val="28"/>
        </w:rPr>
        <w:t xml:space="preserve"> </w:t>
      </w:r>
      <w:r w:rsidRPr="0054167A">
        <w:rPr>
          <w:sz w:val="28"/>
          <w:szCs w:val="28"/>
        </w:rPr>
        <w:t>вжива</w:t>
      </w:r>
      <w:r w:rsidR="00E562CF">
        <w:rPr>
          <w:sz w:val="28"/>
          <w:szCs w:val="28"/>
        </w:rPr>
        <w:t>ються у значеннях, наведених у З</w:t>
      </w:r>
      <w:r w:rsidRPr="0054167A">
        <w:rPr>
          <w:sz w:val="28"/>
          <w:szCs w:val="28"/>
        </w:rPr>
        <w:t xml:space="preserve">аконах України “Про публічні закупівлі” (далі </w:t>
      </w:r>
      <w:r w:rsidR="00151135">
        <w:rPr>
          <w:sz w:val="28"/>
          <w:szCs w:val="28"/>
        </w:rPr>
        <w:t>–</w:t>
      </w:r>
      <w:r w:rsidRPr="0054167A">
        <w:rPr>
          <w:sz w:val="28"/>
          <w:szCs w:val="28"/>
        </w:rPr>
        <w:t xml:space="preserve"> Закон), “Про ринок електричної енергії” (далі </w:t>
      </w:r>
      <w:r w:rsidR="00151135">
        <w:rPr>
          <w:sz w:val="28"/>
          <w:szCs w:val="28"/>
        </w:rPr>
        <w:t>–</w:t>
      </w:r>
      <w:r w:rsidRPr="0054167A">
        <w:rPr>
          <w:sz w:val="28"/>
          <w:szCs w:val="28"/>
        </w:rPr>
        <w:t xml:space="preserve"> Закон РЕЕ), постан</w:t>
      </w:r>
      <w:r w:rsidR="003921C2" w:rsidRPr="0054167A">
        <w:rPr>
          <w:sz w:val="28"/>
          <w:szCs w:val="28"/>
        </w:rPr>
        <w:t>ов</w:t>
      </w:r>
      <w:r w:rsidR="00FE6660" w:rsidRPr="0054167A">
        <w:rPr>
          <w:sz w:val="28"/>
          <w:szCs w:val="28"/>
        </w:rPr>
        <w:t>і</w:t>
      </w:r>
      <w:r w:rsidR="003921C2" w:rsidRPr="0054167A">
        <w:rPr>
          <w:sz w:val="28"/>
          <w:szCs w:val="28"/>
        </w:rPr>
        <w:t xml:space="preserve"> № 1178, постановах </w:t>
      </w:r>
      <w:r w:rsidR="00BA3A99">
        <w:rPr>
          <w:sz w:val="28"/>
          <w:szCs w:val="28"/>
        </w:rPr>
        <w:t>Національно</w:t>
      </w:r>
      <w:r w:rsidR="00BA3A99" w:rsidRPr="00BA3A99">
        <w:rPr>
          <w:sz w:val="28"/>
          <w:szCs w:val="28"/>
        </w:rPr>
        <w:t>ї</w:t>
      </w:r>
      <w:r w:rsidR="00BA3A99">
        <w:rPr>
          <w:sz w:val="28"/>
          <w:szCs w:val="28"/>
        </w:rPr>
        <w:t xml:space="preserve"> комісі</w:t>
      </w:r>
      <w:r w:rsidR="00BA3A99" w:rsidRPr="00BA3A99">
        <w:rPr>
          <w:sz w:val="28"/>
          <w:szCs w:val="28"/>
        </w:rPr>
        <w:t>ї</w:t>
      </w:r>
      <w:r w:rsidR="00BA3A99" w:rsidRPr="005B3745">
        <w:rPr>
          <w:sz w:val="28"/>
          <w:szCs w:val="28"/>
        </w:rPr>
        <w:t>, що здійснює державне регулювання у сферах енергетики та комунальних послуг</w:t>
      </w:r>
      <w:r w:rsidR="00BA3A99" w:rsidRPr="00BA3A99">
        <w:rPr>
          <w:sz w:val="28"/>
          <w:szCs w:val="28"/>
        </w:rPr>
        <w:t xml:space="preserve"> (далі </w:t>
      </w:r>
      <w:r w:rsidR="00BA3A99">
        <w:rPr>
          <w:sz w:val="28"/>
          <w:szCs w:val="28"/>
        </w:rPr>
        <w:t>–</w:t>
      </w:r>
      <w:r w:rsidR="00BA3A99" w:rsidRPr="00BA3A99">
        <w:rPr>
          <w:sz w:val="28"/>
          <w:szCs w:val="28"/>
        </w:rPr>
        <w:t xml:space="preserve"> НКРЕКП) </w:t>
      </w:r>
      <w:r w:rsidR="00D64329" w:rsidRPr="0054167A">
        <w:rPr>
          <w:sz w:val="28"/>
          <w:szCs w:val="28"/>
        </w:rPr>
        <w:t>від 27.12.2017 № 1469 “Про затвердження Ліцензійних умов провадження господарської діяльності з постачання електричної енергії споживачу”, від 14.03.2018 № 307 “Про затвердження Правил ринку”, від 14.03.2018 № 309 “Про затвердження Кодексу системи передачі”,</w:t>
      </w:r>
      <w:r w:rsidR="00001624">
        <w:rPr>
          <w:sz w:val="28"/>
          <w:szCs w:val="28"/>
        </w:rPr>
        <w:t xml:space="preserve"> </w:t>
      </w:r>
      <w:r w:rsidRPr="0054167A">
        <w:rPr>
          <w:sz w:val="28"/>
          <w:szCs w:val="28"/>
        </w:rPr>
        <w:t>від 14.03.2018</w:t>
      </w:r>
      <w:r w:rsidR="006F6538" w:rsidRPr="0054167A">
        <w:rPr>
          <w:sz w:val="28"/>
          <w:szCs w:val="28"/>
        </w:rPr>
        <w:t xml:space="preserve"> </w:t>
      </w:r>
      <w:r w:rsidRPr="0054167A">
        <w:rPr>
          <w:sz w:val="28"/>
          <w:szCs w:val="28"/>
        </w:rPr>
        <w:t>№ 312 “Про затвердження Правил роздрібного ринку електричної енергії”.</w:t>
      </w:r>
    </w:p>
    <w:p w14:paraId="4E85313D" w14:textId="77777777" w:rsidR="00266DE8" w:rsidRPr="0054167A" w:rsidRDefault="00266DE8" w:rsidP="0054167A">
      <w:pPr>
        <w:spacing w:line="360" w:lineRule="auto"/>
        <w:ind w:firstLine="567"/>
        <w:jc w:val="both"/>
        <w:rPr>
          <w:sz w:val="28"/>
          <w:szCs w:val="28"/>
        </w:rPr>
      </w:pPr>
    </w:p>
    <w:p w14:paraId="66BED2A4" w14:textId="77777777" w:rsidR="00266DE8" w:rsidRPr="0054167A" w:rsidRDefault="00B86599" w:rsidP="0054167A">
      <w:pPr>
        <w:jc w:val="center"/>
        <w:rPr>
          <w:b/>
          <w:sz w:val="28"/>
          <w:szCs w:val="28"/>
        </w:rPr>
      </w:pPr>
      <w:r w:rsidRPr="0054167A">
        <w:rPr>
          <w:b/>
          <w:sz w:val="28"/>
          <w:szCs w:val="28"/>
        </w:rPr>
        <w:t xml:space="preserve">Розділ ІІ. Рекомендації щодо організації публічних закупівель </w:t>
      </w:r>
      <w:r w:rsidR="00E562CF">
        <w:rPr>
          <w:b/>
          <w:sz w:val="28"/>
          <w:szCs w:val="28"/>
        </w:rPr>
        <w:t xml:space="preserve">                       </w:t>
      </w:r>
      <w:r w:rsidRPr="0054167A">
        <w:rPr>
          <w:b/>
          <w:sz w:val="28"/>
          <w:szCs w:val="28"/>
        </w:rPr>
        <w:t>у сфері</w:t>
      </w:r>
      <w:r w:rsidR="00A83C90" w:rsidRPr="0054167A">
        <w:rPr>
          <w:b/>
          <w:sz w:val="28"/>
          <w:szCs w:val="28"/>
        </w:rPr>
        <w:t xml:space="preserve"> </w:t>
      </w:r>
      <w:r w:rsidRPr="0054167A">
        <w:rPr>
          <w:b/>
          <w:sz w:val="28"/>
          <w:szCs w:val="28"/>
        </w:rPr>
        <w:t>електроенергетики</w:t>
      </w:r>
    </w:p>
    <w:p w14:paraId="41A3C37B" w14:textId="77777777" w:rsidR="00266DE8" w:rsidRPr="0054167A" w:rsidRDefault="00266DE8" w:rsidP="0054167A">
      <w:pPr>
        <w:spacing w:line="360" w:lineRule="auto"/>
        <w:ind w:firstLine="567"/>
        <w:jc w:val="center"/>
        <w:rPr>
          <w:b/>
          <w:sz w:val="28"/>
          <w:szCs w:val="28"/>
        </w:rPr>
      </w:pPr>
    </w:p>
    <w:p w14:paraId="428F20B9" w14:textId="77777777" w:rsidR="00266DE8" w:rsidRDefault="004F5324" w:rsidP="0054167A">
      <w:pPr>
        <w:ind w:firstLine="567"/>
        <w:jc w:val="both"/>
        <w:rPr>
          <w:sz w:val="28"/>
          <w:szCs w:val="28"/>
        </w:rPr>
      </w:pPr>
      <w:r>
        <w:rPr>
          <w:sz w:val="28"/>
          <w:szCs w:val="28"/>
        </w:rPr>
        <w:t>1</w:t>
      </w:r>
      <w:r w:rsidR="00B86599" w:rsidRPr="0054167A">
        <w:rPr>
          <w:sz w:val="28"/>
          <w:szCs w:val="28"/>
        </w:rPr>
        <w:t>.</w:t>
      </w:r>
      <w:r w:rsidR="006F5028" w:rsidRPr="0054167A">
        <w:rPr>
          <w:sz w:val="28"/>
          <w:szCs w:val="28"/>
        </w:rPr>
        <w:tab/>
      </w:r>
      <w:r w:rsidR="00B86599" w:rsidRPr="0054167A">
        <w:rPr>
          <w:sz w:val="28"/>
          <w:szCs w:val="28"/>
        </w:rPr>
        <w:t xml:space="preserve">На період дії правового режиму воєнного стану в Україні та протягом </w:t>
      </w:r>
      <w:r w:rsidR="00E562CF">
        <w:rPr>
          <w:sz w:val="28"/>
          <w:szCs w:val="28"/>
        </w:rPr>
        <w:t xml:space="preserve">  </w:t>
      </w:r>
      <w:r w:rsidR="00B86599" w:rsidRPr="0054167A">
        <w:rPr>
          <w:sz w:val="28"/>
          <w:szCs w:val="28"/>
        </w:rPr>
        <w:t>90 днів з дня його припинення або скасування під час здійснення публічних закупівель, зокрема електричної енергії, замовник керується вартісними межами</w:t>
      </w:r>
      <w:r w:rsidR="00E562CF">
        <w:rPr>
          <w:sz w:val="28"/>
          <w:szCs w:val="28"/>
        </w:rPr>
        <w:t>,</w:t>
      </w:r>
      <w:r w:rsidR="00B86599" w:rsidRPr="0054167A">
        <w:rPr>
          <w:sz w:val="28"/>
          <w:szCs w:val="28"/>
        </w:rPr>
        <w:t xml:space="preserve"> встановленими особливостями здійснення публічних закупівель товарів, робіт і послуг для замовників, передбачених Законом України “Про публічні закупівлі”, затверд</w:t>
      </w:r>
      <w:r w:rsidR="00001624">
        <w:rPr>
          <w:sz w:val="28"/>
          <w:szCs w:val="28"/>
        </w:rPr>
        <w:t xml:space="preserve">женими постановою № 1178 (далі </w:t>
      </w:r>
      <w:r w:rsidR="00151135">
        <w:rPr>
          <w:sz w:val="28"/>
          <w:szCs w:val="28"/>
        </w:rPr>
        <w:t>–</w:t>
      </w:r>
      <w:r w:rsidR="00B86599" w:rsidRPr="0054167A">
        <w:rPr>
          <w:sz w:val="28"/>
          <w:szCs w:val="28"/>
        </w:rPr>
        <w:t xml:space="preserve"> Особливості).</w:t>
      </w:r>
    </w:p>
    <w:p w14:paraId="07E72749" w14:textId="77777777" w:rsidR="00096175" w:rsidRPr="0054167A" w:rsidRDefault="00096175" w:rsidP="0054167A">
      <w:pPr>
        <w:ind w:firstLine="567"/>
        <w:jc w:val="both"/>
        <w:rPr>
          <w:sz w:val="28"/>
          <w:szCs w:val="28"/>
        </w:rPr>
      </w:pPr>
    </w:p>
    <w:p w14:paraId="49DAD956" w14:textId="77777777" w:rsidR="00266DE8" w:rsidRDefault="004F5324" w:rsidP="0054167A">
      <w:pPr>
        <w:ind w:firstLine="567"/>
        <w:jc w:val="both"/>
        <w:rPr>
          <w:sz w:val="28"/>
          <w:szCs w:val="28"/>
        </w:rPr>
      </w:pPr>
      <w:r>
        <w:rPr>
          <w:sz w:val="28"/>
          <w:szCs w:val="28"/>
        </w:rPr>
        <w:t>2</w:t>
      </w:r>
      <w:r w:rsidR="00B86599" w:rsidRPr="0054167A">
        <w:rPr>
          <w:sz w:val="28"/>
          <w:szCs w:val="28"/>
        </w:rPr>
        <w:t>.</w:t>
      </w:r>
      <w:r w:rsidR="006F5028" w:rsidRPr="0054167A">
        <w:rPr>
          <w:sz w:val="28"/>
          <w:szCs w:val="28"/>
        </w:rPr>
        <w:tab/>
      </w:r>
      <w:r w:rsidR="00B86599" w:rsidRPr="0054167A">
        <w:rPr>
          <w:sz w:val="28"/>
          <w:szCs w:val="28"/>
        </w:rPr>
        <w:t>Закупівля електричної енергії здійснюється замовником н</w:t>
      </w:r>
      <w:r w:rsidR="00E562CF">
        <w:rPr>
          <w:sz w:val="28"/>
          <w:szCs w:val="28"/>
        </w:rPr>
        <w:t>а підставі наявної потреби або в</w:t>
      </w:r>
      <w:r w:rsidR="00B86599" w:rsidRPr="0054167A">
        <w:rPr>
          <w:sz w:val="28"/>
          <w:szCs w:val="28"/>
        </w:rPr>
        <w:t xml:space="preserve"> разі планової потреби наступного року (планових потреб наступних періодів)</w:t>
      </w:r>
      <w:r w:rsidR="00E562CF">
        <w:rPr>
          <w:sz w:val="28"/>
          <w:szCs w:val="28"/>
        </w:rPr>
        <w:t>. Закупівля електричної енергії</w:t>
      </w:r>
      <w:r w:rsidR="00B86599" w:rsidRPr="0054167A">
        <w:rPr>
          <w:sz w:val="28"/>
          <w:szCs w:val="28"/>
        </w:rPr>
        <w:t xml:space="preserve"> незалежно від її вартості включається до річного плану закупівель та здійснюється відповідно до нього.</w:t>
      </w:r>
    </w:p>
    <w:p w14:paraId="6BD08C76" w14:textId="77777777" w:rsidR="00266DE8" w:rsidRDefault="00B86599" w:rsidP="0054167A">
      <w:pPr>
        <w:ind w:right="-1" w:firstLine="567"/>
        <w:jc w:val="both"/>
        <w:rPr>
          <w:sz w:val="28"/>
          <w:szCs w:val="28"/>
        </w:rPr>
      </w:pPr>
      <w:r w:rsidRPr="0054167A">
        <w:rPr>
          <w:sz w:val="28"/>
          <w:szCs w:val="28"/>
        </w:rPr>
        <w:t>З метою сприяння збільшенню конкуренції серед учасників та покр</w:t>
      </w:r>
      <w:r w:rsidR="00E562CF">
        <w:rPr>
          <w:sz w:val="28"/>
          <w:szCs w:val="28"/>
        </w:rPr>
        <w:t>ащення результативності тендеру рекомендується</w:t>
      </w:r>
      <w:r w:rsidRPr="0054167A">
        <w:rPr>
          <w:sz w:val="28"/>
          <w:szCs w:val="28"/>
        </w:rPr>
        <w:t xml:space="preserve"> замовникам здійснювати завчасно публікацію річного плану закупівель (наприклад, на початку року) для</w:t>
      </w:r>
      <w:r w:rsidR="00FE6660" w:rsidRPr="0054167A">
        <w:rPr>
          <w:sz w:val="28"/>
          <w:szCs w:val="28"/>
        </w:rPr>
        <w:t xml:space="preserve"> </w:t>
      </w:r>
      <w:r w:rsidRPr="0054167A">
        <w:rPr>
          <w:sz w:val="28"/>
          <w:szCs w:val="28"/>
        </w:rPr>
        <w:t>надання можлив</w:t>
      </w:r>
      <w:r w:rsidR="00AD5176">
        <w:rPr>
          <w:sz w:val="28"/>
          <w:szCs w:val="28"/>
        </w:rPr>
        <w:t xml:space="preserve">ості потенційним учасникам </w:t>
      </w:r>
      <w:r w:rsidR="00994760">
        <w:rPr>
          <w:sz w:val="28"/>
          <w:szCs w:val="28"/>
          <w:lang w:val="ru-RU"/>
        </w:rPr>
        <w:t>краще</w:t>
      </w:r>
      <w:r w:rsidRPr="0054167A">
        <w:rPr>
          <w:sz w:val="28"/>
          <w:szCs w:val="28"/>
        </w:rPr>
        <w:t xml:space="preserve"> підготуватися до процедури закупівель.</w:t>
      </w:r>
    </w:p>
    <w:p w14:paraId="3AA96B00" w14:textId="77777777" w:rsidR="00096175" w:rsidRPr="0054167A" w:rsidRDefault="00096175" w:rsidP="0054167A">
      <w:pPr>
        <w:ind w:right="-1" w:firstLine="567"/>
        <w:jc w:val="both"/>
        <w:rPr>
          <w:sz w:val="28"/>
          <w:szCs w:val="28"/>
        </w:rPr>
      </w:pPr>
    </w:p>
    <w:p w14:paraId="107ABAA4" w14:textId="77777777" w:rsidR="00266DE8" w:rsidRDefault="004F5324" w:rsidP="00AD5176">
      <w:pPr>
        <w:ind w:firstLine="567"/>
        <w:jc w:val="both"/>
        <w:rPr>
          <w:sz w:val="28"/>
          <w:szCs w:val="28"/>
        </w:rPr>
      </w:pPr>
      <w:r>
        <w:rPr>
          <w:sz w:val="28"/>
          <w:szCs w:val="28"/>
        </w:rPr>
        <w:t>3</w:t>
      </w:r>
      <w:r w:rsidR="00B86599" w:rsidRPr="0054167A">
        <w:rPr>
          <w:sz w:val="28"/>
          <w:szCs w:val="28"/>
        </w:rPr>
        <w:t>.</w:t>
      </w:r>
      <w:r w:rsidR="006F5028" w:rsidRPr="0054167A">
        <w:rPr>
          <w:sz w:val="28"/>
          <w:szCs w:val="28"/>
        </w:rPr>
        <w:tab/>
      </w:r>
      <w:r w:rsidR="00B86599" w:rsidRPr="0054167A">
        <w:rPr>
          <w:sz w:val="28"/>
          <w:szCs w:val="28"/>
        </w:rPr>
        <w:t xml:space="preserve">Відповідно до Закону замовник може визначити окремі частини предмета закупівлі (лоти) із зазначенням коду національного класифікатора України ДК 021:2015 </w:t>
      </w:r>
      <w:r w:rsidR="003921C2" w:rsidRPr="0054167A">
        <w:rPr>
          <w:sz w:val="28"/>
          <w:szCs w:val="28"/>
        </w:rPr>
        <w:t>“</w:t>
      </w:r>
      <w:r w:rsidR="00B86599" w:rsidRPr="0054167A">
        <w:rPr>
          <w:sz w:val="28"/>
          <w:szCs w:val="28"/>
        </w:rPr>
        <w:t>Єдиний закупівельний словник</w:t>
      </w:r>
      <w:r w:rsidR="003921C2" w:rsidRPr="0054167A">
        <w:rPr>
          <w:sz w:val="28"/>
          <w:szCs w:val="28"/>
        </w:rPr>
        <w:t>”</w:t>
      </w:r>
      <w:r w:rsidR="00B86599" w:rsidRPr="0054167A">
        <w:rPr>
          <w:sz w:val="28"/>
          <w:szCs w:val="28"/>
        </w:rPr>
        <w:t xml:space="preserve">, затвердженого наказом </w:t>
      </w:r>
      <w:r w:rsidR="00B86599" w:rsidRPr="0054167A">
        <w:rPr>
          <w:sz w:val="28"/>
          <w:szCs w:val="28"/>
        </w:rPr>
        <w:lastRenderedPageBreak/>
        <w:t>Міністерства економічного розвитку і торгівлі України від</w:t>
      </w:r>
      <w:r>
        <w:rPr>
          <w:sz w:val="28"/>
          <w:szCs w:val="28"/>
        </w:rPr>
        <w:t xml:space="preserve"> 23.12.2015 № 1749 (із змінами) </w:t>
      </w:r>
      <w:r w:rsidR="00B86599" w:rsidRPr="0054167A">
        <w:rPr>
          <w:sz w:val="28"/>
          <w:szCs w:val="28"/>
        </w:rPr>
        <w:t xml:space="preserve">(далі </w:t>
      </w:r>
      <w:r w:rsidR="008D1A75">
        <w:rPr>
          <w:sz w:val="28"/>
          <w:szCs w:val="28"/>
        </w:rPr>
        <w:t>–</w:t>
      </w:r>
      <w:r w:rsidR="00B86599" w:rsidRPr="0054167A">
        <w:rPr>
          <w:sz w:val="28"/>
          <w:szCs w:val="28"/>
        </w:rPr>
        <w:t xml:space="preserve"> З</w:t>
      </w:r>
      <w:r w:rsidR="00AD5176">
        <w:rPr>
          <w:sz w:val="28"/>
          <w:szCs w:val="28"/>
        </w:rPr>
        <w:t>акупівельний словник), зокрема залежно</w:t>
      </w:r>
      <w:r w:rsidR="00B86599" w:rsidRPr="0054167A">
        <w:rPr>
          <w:sz w:val="28"/>
          <w:szCs w:val="28"/>
        </w:rPr>
        <w:t xml:space="preserve"> від місця поставки електричної енергії тощо.</w:t>
      </w:r>
    </w:p>
    <w:p w14:paraId="4F56DEAC" w14:textId="77777777" w:rsidR="00096175" w:rsidRPr="0054167A" w:rsidRDefault="00096175" w:rsidP="0054167A">
      <w:pPr>
        <w:ind w:firstLine="567"/>
        <w:jc w:val="both"/>
        <w:rPr>
          <w:sz w:val="28"/>
          <w:szCs w:val="28"/>
        </w:rPr>
      </w:pPr>
    </w:p>
    <w:p w14:paraId="52A9560F" w14:textId="77777777" w:rsidR="00096175" w:rsidRPr="0054167A" w:rsidRDefault="004F5324" w:rsidP="00096175">
      <w:pPr>
        <w:ind w:firstLine="567"/>
        <w:jc w:val="both"/>
        <w:rPr>
          <w:sz w:val="28"/>
          <w:szCs w:val="28"/>
        </w:rPr>
      </w:pPr>
      <w:r>
        <w:rPr>
          <w:sz w:val="28"/>
          <w:szCs w:val="28"/>
        </w:rPr>
        <w:t>4</w:t>
      </w:r>
      <w:r w:rsidR="00B86599" w:rsidRPr="0054167A">
        <w:rPr>
          <w:sz w:val="28"/>
          <w:szCs w:val="28"/>
        </w:rPr>
        <w:t>.</w:t>
      </w:r>
      <w:r w:rsidR="006F5028" w:rsidRPr="0054167A">
        <w:rPr>
          <w:sz w:val="28"/>
          <w:szCs w:val="28"/>
        </w:rPr>
        <w:tab/>
      </w:r>
      <w:r w:rsidR="00B86599" w:rsidRPr="0054167A">
        <w:rPr>
          <w:sz w:val="28"/>
          <w:szCs w:val="28"/>
        </w:rPr>
        <w:t>Для забезпечення ефективного планування, успішного проведення закупівель та д</w:t>
      </w:r>
      <w:r w:rsidR="00AD5176">
        <w:rPr>
          <w:sz w:val="28"/>
          <w:szCs w:val="28"/>
        </w:rPr>
        <w:t>осягнення максимальної економії</w:t>
      </w:r>
      <w:r w:rsidR="00B86599" w:rsidRPr="0054167A">
        <w:rPr>
          <w:sz w:val="28"/>
          <w:szCs w:val="28"/>
        </w:rPr>
        <w:t xml:space="preserve"> замовникам доцільно </w:t>
      </w:r>
      <w:r w:rsidR="00384498">
        <w:rPr>
          <w:sz w:val="28"/>
          <w:szCs w:val="28"/>
        </w:rPr>
        <w:t xml:space="preserve">здійснювати аналіз ринку та </w:t>
      </w:r>
      <w:r w:rsidR="00B86599" w:rsidRPr="0054167A">
        <w:rPr>
          <w:sz w:val="28"/>
          <w:szCs w:val="28"/>
        </w:rPr>
        <w:t>проводити попередні ринкові консультації, у тому ч</w:t>
      </w:r>
      <w:r w:rsidR="00AD5176">
        <w:rPr>
          <w:sz w:val="28"/>
          <w:szCs w:val="28"/>
        </w:rPr>
        <w:t>ислі запитувати й отримувати пропозиції</w:t>
      </w:r>
      <w:r w:rsidR="00001624">
        <w:rPr>
          <w:sz w:val="28"/>
          <w:szCs w:val="28"/>
        </w:rPr>
        <w:t xml:space="preserve"> та інформацію від суб’</w:t>
      </w:r>
      <w:r w:rsidR="00B86599" w:rsidRPr="0054167A">
        <w:rPr>
          <w:sz w:val="28"/>
          <w:szCs w:val="28"/>
        </w:rPr>
        <w:t xml:space="preserve">єктів господарювання. </w:t>
      </w:r>
    </w:p>
    <w:p w14:paraId="455754AA" w14:textId="77777777" w:rsidR="00266DE8" w:rsidRPr="0054167A" w:rsidRDefault="00B86599" w:rsidP="0054167A">
      <w:pPr>
        <w:ind w:firstLine="567"/>
        <w:jc w:val="both"/>
        <w:rPr>
          <w:sz w:val="28"/>
          <w:szCs w:val="28"/>
        </w:rPr>
      </w:pPr>
      <w:r w:rsidRPr="0054167A">
        <w:rPr>
          <w:sz w:val="28"/>
          <w:szCs w:val="28"/>
        </w:rPr>
        <w:t>Проведення попередніх ринкових консультацій замо</w:t>
      </w:r>
      <w:r w:rsidR="00920CF0">
        <w:rPr>
          <w:sz w:val="28"/>
          <w:szCs w:val="28"/>
        </w:rPr>
        <w:t>вником не вважається участю суб’</w:t>
      </w:r>
      <w:r w:rsidRPr="0054167A">
        <w:rPr>
          <w:sz w:val="28"/>
          <w:szCs w:val="28"/>
        </w:rPr>
        <w:t>єктів господарювання в підготовці вимог до тендерної документації.</w:t>
      </w:r>
    </w:p>
    <w:p w14:paraId="4257E815" w14:textId="77777777" w:rsidR="00266DE8" w:rsidRDefault="00B86599" w:rsidP="0054167A">
      <w:pPr>
        <w:ind w:firstLine="567"/>
        <w:jc w:val="both"/>
        <w:rPr>
          <w:sz w:val="28"/>
          <w:szCs w:val="28"/>
        </w:rPr>
      </w:pPr>
      <w:r w:rsidRPr="0054167A">
        <w:rPr>
          <w:sz w:val="28"/>
          <w:szCs w:val="28"/>
        </w:rPr>
        <w:t>Ринкові консульт</w:t>
      </w:r>
      <w:r w:rsidR="00AD5176">
        <w:rPr>
          <w:sz w:val="28"/>
          <w:szCs w:val="28"/>
        </w:rPr>
        <w:t>ації можуть передбачати такі</w:t>
      </w:r>
      <w:r w:rsidRPr="0054167A">
        <w:rPr>
          <w:sz w:val="28"/>
          <w:szCs w:val="28"/>
        </w:rPr>
        <w:t xml:space="preserve"> складові:</w:t>
      </w:r>
    </w:p>
    <w:p w14:paraId="416F3DCD" w14:textId="77777777" w:rsidR="00FD4852" w:rsidRPr="0054167A" w:rsidRDefault="00FD4852" w:rsidP="0054167A">
      <w:pPr>
        <w:ind w:firstLine="567"/>
        <w:jc w:val="both"/>
        <w:rPr>
          <w:sz w:val="28"/>
          <w:szCs w:val="28"/>
        </w:rPr>
      </w:pPr>
    </w:p>
    <w:p w14:paraId="63A2C8F2" w14:textId="77777777" w:rsidR="00266DE8" w:rsidRDefault="00B86599" w:rsidP="0054167A">
      <w:pPr>
        <w:ind w:firstLine="567"/>
        <w:jc w:val="both"/>
        <w:rPr>
          <w:sz w:val="28"/>
          <w:szCs w:val="28"/>
        </w:rPr>
      </w:pPr>
      <w:r w:rsidRPr="0054167A">
        <w:rPr>
          <w:sz w:val="28"/>
          <w:szCs w:val="28"/>
        </w:rPr>
        <w:t>1)</w:t>
      </w:r>
      <w:r w:rsidR="006F5028" w:rsidRPr="0054167A">
        <w:rPr>
          <w:sz w:val="28"/>
          <w:szCs w:val="28"/>
        </w:rPr>
        <w:tab/>
      </w:r>
      <w:r w:rsidRPr="0054167A">
        <w:rPr>
          <w:sz w:val="28"/>
          <w:szCs w:val="28"/>
        </w:rPr>
        <w:t>уточнення інформації та даних для правильного визначення очікуваної вартості закупівлі електричної енергії;</w:t>
      </w:r>
    </w:p>
    <w:p w14:paraId="7703E632" w14:textId="77777777" w:rsidR="00FD4852" w:rsidRPr="0054167A" w:rsidRDefault="00FD4852" w:rsidP="0054167A">
      <w:pPr>
        <w:ind w:firstLine="567"/>
        <w:jc w:val="both"/>
        <w:rPr>
          <w:sz w:val="28"/>
          <w:szCs w:val="28"/>
        </w:rPr>
      </w:pPr>
    </w:p>
    <w:p w14:paraId="6BA2F6C9" w14:textId="77777777" w:rsidR="00266DE8" w:rsidRPr="0054167A" w:rsidRDefault="00B86599" w:rsidP="0054167A">
      <w:pPr>
        <w:ind w:firstLine="567"/>
        <w:jc w:val="both"/>
        <w:rPr>
          <w:sz w:val="28"/>
          <w:szCs w:val="28"/>
        </w:rPr>
      </w:pPr>
      <w:r w:rsidRPr="0054167A">
        <w:rPr>
          <w:sz w:val="28"/>
          <w:szCs w:val="28"/>
        </w:rPr>
        <w:t>2)</w:t>
      </w:r>
      <w:r w:rsidR="006F5028" w:rsidRPr="0054167A">
        <w:rPr>
          <w:sz w:val="28"/>
          <w:szCs w:val="28"/>
        </w:rPr>
        <w:tab/>
      </w:r>
      <w:r w:rsidRPr="0054167A">
        <w:rPr>
          <w:sz w:val="28"/>
          <w:szCs w:val="28"/>
        </w:rPr>
        <w:t>отримання інформації щодо створення найбільш сприятливих для формування конкуренції умов щодо закупів</w:t>
      </w:r>
      <w:r w:rsidR="00AD5176">
        <w:rPr>
          <w:sz w:val="28"/>
          <w:szCs w:val="28"/>
        </w:rPr>
        <w:t>лі електричної енергії, зокрема щодо</w:t>
      </w:r>
      <w:r w:rsidRPr="0054167A">
        <w:rPr>
          <w:sz w:val="28"/>
          <w:szCs w:val="28"/>
        </w:rPr>
        <w:t xml:space="preserve"> обсягів закупівлі, технічних, кваліфікаційних та інших вимог</w:t>
      </w:r>
      <w:r w:rsidR="00AD5176">
        <w:rPr>
          <w:sz w:val="28"/>
          <w:szCs w:val="28"/>
        </w:rPr>
        <w:t>, що встановлюються замовником у</w:t>
      </w:r>
      <w:r w:rsidRPr="0054167A">
        <w:rPr>
          <w:sz w:val="28"/>
          <w:szCs w:val="28"/>
        </w:rPr>
        <w:t xml:space="preserve"> тендерній документації.</w:t>
      </w:r>
    </w:p>
    <w:p w14:paraId="65E26924" w14:textId="77777777" w:rsidR="00266DE8" w:rsidRPr="0054167A" w:rsidRDefault="00B86599" w:rsidP="0054167A">
      <w:pPr>
        <w:spacing w:line="360" w:lineRule="auto"/>
        <w:ind w:firstLine="567"/>
        <w:jc w:val="both"/>
        <w:rPr>
          <w:sz w:val="28"/>
          <w:szCs w:val="28"/>
        </w:rPr>
      </w:pPr>
      <w:r w:rsidRPr="0054167A">
        <w:rPr>
          <w:sz w:val="28"/>
          <w:szCs w:val="28"/>
        </w:rPr>
        <w:tab/>
      </w:r>
    </w:p>
    <w:p w14:paraId="39E8681D" w14:textId="77777777" w:rsidR="00852859" w:rsidRDefault="00B86599" w:rsidP="00384498">
      <w:pPr>
        <w:jc w:val="center"/>
        <w:rPr>
          <w:b/>
          <w:sz w:val="28"/>
          <w:szCs w:val="28"/>
        </w:rPr>
      </w:pPr>
      <w:r w:rsidRPr="0054167A">
        <w:rPr>
          <w:b/>
          <w:sz w:val="28"/>
          <w:szCs w:val="28"/>
        </w:rPr>
        <w:t xml:space="preserve">Розділ ІІІ. Рекомендації щодо розрахунку очікуваної вартості </w:t>
      </w:r>
      <w:r w:rsidR="00AD5176">
        <w:rPr>
          <w:b/>
          <w:sz w:val="28"/>
          <w:szCs w:val="28"/>
        </w:rPr>
        <w:t xml:space="preserve">          </w:t>
      </w:r>
      <w:r w:rsidRPr="0054167A">
        <w:rPr>
          <w:b/>
          <w:sz w:val="28"/>
          <w:szCs w:val="28"/>
        </w:rPr>
        <w:t>закупівлі електричної енергії</w:t>
      </w:r>
    </w:p>
    <w:p w14:paraId="23EEF8CD" w14:textId="77777777" w:rsidR="00384498" w:rsidRPr="0054167A" w:rsidRDefault="00384498" w:rsidP="00384498">
      <w:pPr>
        <w:jc w:val="center"/>
        <w:rPr>
          <w:b/>
          <w:sz w:val="28"/>
          <w:szCs w:val="28"/>
        </w:rPr>
      </w:pPr>
    </w:p>
    <w:p w14:paraId="21CBA944" w14:textId="77777777" w:rsidR="00096175" w:rsidRPr="0054167A" w:rsidRDefault="00384498" w:rsidP="00096175">
      <w:pPr>
        <w:ind w:firstLine="566"/>
        <w:jc w:val="both"/>
        <w:rPr>
          <w:sz w:val="28"/>
          <w:szCs w:val="28"/>
        </w:rPr>
      </w:pPr>
      <w:r>
        <w:rPr>
          <w:sz w:val="28"/>
          <w:szCs w:val="28"/>
        </w:rPr>
        <w:t>1</w:t>
      </w:r>
      <w:r w:rsidR="00B86599" w:rsidRPr="0054167A">
        <w:rPr>
          <w:sz w:val="28"/>
          <w:szCs w:val="28"/>
        </w:rPr>
        <w:t>.</w:t>
      </w:r>
      <w:r w:rsidR="006F5028" w:rsidRPr="0054167A">
        <w:rPr>
          <w:sz w:val="28"/>
          <w:szCs w:val="28"/>
        </w:rPr>
        <w:tab/>
      </w:r>
      <w:r w:rsidR="00B86599" w:rsidRPr="0054167A">
        <w:rPr>
          <w:sz w:val="28"/>
          <w:szCs w:val="28"/>
        </w:rPr>
        <w:t>Під час формування очікуваної вартості закупівлі електричної енергії замовникам рекомендується використовувати метод порівняння ринкових цін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00894C08" w:rsidRPr="0054167A">
        <w:rPr>
          <w:sz w:val="28"/>
          <w:szCs w:val="28"/>
        </w:rPr>
        <w:t xml:space="preserve"> (із змінами)</w:t>
      </w:r>
      <w:r w:rsidR="00B86599" w:rsidRPr="0054167A">
        <w:rPr>
          <w:sz w:val="28"/>
          <w:szCs w:val="28"/>
        </w:rPr>
        <w:t xml:space="preserve"> </w:t>
      </w:r>
      <w:r w:rsidR="00001624">
        <w:rPr>
          <w:sz w:val="28"/>
          <w:szCs w:val="28"/>
        </w:rPr>
        <w:t xml:space="preserve">                        </w:t>
      </w:r>
      <w:r w:rsidR="00B86599" w:rsidRPr="0054167A">
        <w:rPr>
          <w:sz w:val="28"/>
          <w:szCs w:val="28"/>
        </w:rPr>
        <w:t xml:space="preserve">(далі </w:t>
      </w:r>
      <w:r w:rsidR="008D1A75">
        <w:rPr>
          <w:sz w:val="28"/>
          <w:szCs w:val="28"/>
        </w:rPr>
        <w:t>–</w:t>
      </w:r>
      <w:r w:rsidR="00B86599" w:rsidRPr="0054167A">
        <w:rPr>
          <w:sz w:val="28"/>
          <w:szCs w:val="28"/>
        </w:rPr>
        <w:t xml:space="preserve"> Примірна методика), з ураху</w:t>
      </w:r>
      <w:r>
        <w:rPr>
          <w:sz w:val="28"/>
          <w:szCs w:val="28"/>
        </w:rPr>
        <w:t>ванням особливостей</w:t>
      </w:r>
      <w:r w:rsidR="00AD5176">
        <w:rPr>
          <w:sz w:val="28"/>
          <w:szCs w:val="28"/>
        </w:rPr>
        <w:t>,</w:t>
      </w:r>
      <w:r>
        <w:rPr>
          <w:sz w:val="28"/>
          <w:szCs w:val="28"/>
        </w:rPr>
        <w:t xml:space="preserve"> визначених</w:t>
      </w:r>
      <w:r w:rsidR="00B86599" w:rsidRPr="0054167A">
        <w:rPr>
          <w:sz w:val="28"/>
          <w:szCs w:val="28"/>
        </w:rPr>
        <w:t xml:space="preserve"> </w:t>
      </w:r>
      <w:r w:rsidR="00CB00ED" w:rsidRPr="0054167A">
        <w:rPr>
          <w:sz w:val="28"/>
          <w:szCs w:val="28"/>
        </w:rPr>
        <w:t>Методичними рекомендаціями</w:t>
      </w:r>
      <w:r w:rsidR="00B86599" w:rsidRPr="0054167A">
        <w:rPr>
          <w:sz w:val="28"/>
          <w:szCs w:val="28"/>
        </w:rPr>
        <w:t>.</w:t>
      </w:r>
    </w:p>
    <w:p w14:paraId="1D29528C" w14:textId="77777777" w:rsidR="00266DE8" w:rsidRDefault="00AD5176" w:rsidP="0054167A">
      <w:pPr>
        <w:ind w:firstLine="566"/>
        <w:jc w:val="both"/>
        <w:rPr>
          <w:sz w:val="28"/>
          <w:szCs w:val="28"/>
        </w:rPr>
      </w:pPr>
      <w:r>
        <w:rPr>
          <w:sz w:val="28"/>
          <w:szCs w:val="28"/>
        </w:rPr>
        <w:t>Зазначений</w:t>
      </w:r>
      <w:r w:rsidR="00B86599" w:rsidRPr="0054167A">
        <w:rPr>
          <w:sz w:val="28"/>
          <w:szCs w:val="28"/>
        </w:rPr>
        <w:t xml:space="preserve"> метод дозволить замовнику здійснити обґрунтований розрахунок очікуваної вартості закупівлі електричної енергії на основі аналізу ринку та врахування базових показників ціни, а також забезпечить раціональне прийняття рішень з питань закупівлі електричної енергії з урахуванням актуальних умов та обставин, що склалися на ринку.</w:t>
      </w:r>
    </w:p>
    <w:p w14:paraId="55508B37" w14:textId="77777777" w:rsidR="00096175" w:rsidRPr="0054167A" w:rsidRDefault="00096175" w:rsidP="0054167A">
      <w:pPr>
        <w:ind w:firstLine="566"/>
        <w:jc w:val="both"/>
        <w:rPr>
          <w:sz w:val="28"/>
          <w:szCs w:val="28"/>
        </w:rPr>
      </w:pPr>
    </w:p>
    <w:p w14:paraId="0DF9AC54" w14:textId="77777777" w:rsidR="00266DE8" w:rsidRPr="0054167A" w:rsidRDefault="00384498" w:rsidP="0054167A">
      <w:pPr>
        <w:ind w:firstLine="566"/>
        <w:jc w:val="both"/>
        <w:rPr>
          <w:sz w:val="28"/>
          <w:szCs w:val="28"/>
        </w:rPr>
      </w:pPr>
      <w:r>
        <w:rPr>
          <w:sz w:val="28"/>
          <w:szCs w:val="28"/>
        </w:rPr>
        <w:t>2</w:t>
      </w:r>
      <w:r w:rsidR="00B86599" w:rsidRPr="0054167A">
        <w:rPr>
          <w:sz w:val="28"/>
          <w:szCs w:val="28"/>
        </w:rPr>
        <w:t>.</w:t>
      </w:r>
      <w:r w:rsidR="006F5028" w:rsidRPr="0054167A">
        <w:rPr>
          <w:sz w:val="28"/>
          <w:szCs w:val="28"/>
        </w:rPr>
        <w:tab/>
      </w:r>
      <w:r w:rsidR="00B86599" w:rsidRPr="0054167A">
        <w:rPr>
          <w:sz w:val="28"/>
          <w:szCs w:val="28"/>
        </w:rPr>
        <w:t>Під час розрахунку очікуваної вартості електричної енергії</w:t>
      </w:r>
      <w:r w:rsidR="00FE6660" w:rsidRPr="0054167A">
        <w:rPr>
          <w:sz w:val="28"/>
          <w:szCs w:val="28"/>
        </w:rPr>
        <w:t xml:space="preserve"> </w:t>
      </w:r>
      <w:r w:rsidR="00B86599" w:rsidRPr="0054167A">
        <w:rPr>
          <w:sz w:val="28"/>
          <w:szCs w:val="28"/>
        </w:rPr>
        <w:t>замовникам</w:t>
      </w:r>
      <w:r w:rsidR="00352D2A">
        <w:rPr>
          <w:sz w:val="28"/>
          <w:szCs w:val="28"/>
        </w:rPr>
        <w:t xml:space="preserve"> рекомендовано здійснювати</w:t>
      </w:r>
      <w:r>
        <w:rPr>
          <w:sz w:val="28"/>
          <w:szCs w:val="28"/>
        </w:rPr>
        <w:t xml:space="preserve"> аналіз</w:t>
      </w:r>
      <w:r w:rsidR="00B86599" w:rsidRPr="0054167A">
        <w:rPr>
          <w:sz w:val="28"/>
          <w:szCs w:val="28"/>
        </w:rPr>
        <w:t xml:space="preserve"> не менше трьох цінових пропозицій електропостачальників,</w:t>
      </w:r>
      <w:r w:rsidR="00FE6660" w:rsidRPr="0054167A">
        <w:rPr>
          <w:sz w:val="28"/>
          <w:szCs w:val="28"/>
        </w:rPr>
        <w:t xml:space="preserve"> </w:t>
      </w:r>
      <w:r>
        <w:rPr>
          <w:sz w:val="28"/>
          <w:szCs w:val="28"/>
        </w:rPr>
        <w:t>що дозволить</w:t>
      </w:r>
      <w:r w:rsidR="00B86599" w:rsidRPr="0054167A">
        <w:rPr>
          <w:sz w:val="28"/>
          <w:szCs w:val="28"/>
        </w:rPr>
        <w:t xml:space="preserve"> забезпечувати обґрунтоване прийняття рішень стосовно очікуваної вартості закупівлі електричної енергії. </w:t>
      </w:r>
    </w:p>
    <w:p w14:paraId="3E54C2D8" w14:textId="77777777" w:rsidR="00FD4852" w:rsidRDefault="005F7A7B" w:rsidP="0054167A">
      <w:pPr>
        <w:ind w:firstLine="566"/>
        <w:jc w:val="both"/>
        <w:rPr>
          <w:sz w:val="28"/>
          <w:szCs w:val="28"/>
        </w:rPr>
      </w:pPr>
      <w:r w:rsidRPr="005F7A7B">
        <w:rPr>
          <w:sz w:val="28"/>
          <w:szCs w:val="28"/>
          <w:lang w:val="ru-RU"/>
        </w:rPr>
        <w:lastRenderedPageBreak/>
        <w:t>До с</w:t>
      </w:r>
      <w:r w:rsidR="00B86599" w:rsidRPr="005F7A7B">
        <w:rPr>
          <w:sz w:val="28"/>
          <w:szCs w:val="28"/>
        </w:rPr>
        <w:t>пособ</w:t>
      </w:r>
      <w:r w:rsidRPr="005F7A7B">
        <w:rPr>
          <w:sz w:val="28"/>
          <w:szCs w:val="28"/>
          <w:lang w:val="ru-RU"/>
        </w:rPr>
        <w:t>ів</w:t>
      </w:r>
      <w:r w:rsidR="00B86599" w:rsidRPr="005F7A7B">
        <w:rPr>
          <w:sz w:val="28"/>
          <w:szCs w:val="28"/>
        </w:rPr>
        <w:t>, що рекомендуються</w:t>
      </w:r>
      <w:r w:rsidR="00610E64">
        <w:rPr>
          <w:sz w:val="28"/>
          <w:szCs w:val="28"/>
          <w:lang w:val="ru-RU"/>
        </w:rPr>
        <w:t xml:space="preserve"> застосовувати</w:t>
      </w:r>
      <w:r w:rsidR="00B86599" w:rsidRPr="005F7A7B">
        <w:rPr>
          <w:sz w:val="28"/>
          <w:szCs w:val="28"/>
        </w:rPr>
        <w:t xml:space="preserve"> для отримання інформації про ціну електричної енергії</w:t>
      </w:r>
      <w:r w:rsidR="00A115FD">
        <w:rPr>
          <w:sz w:val="28"/>
          <w:szCs w:val="28"/>
          <w:lang w:val="ru-RU"/>
        </w:rPr>
        <w:t>,</w:t>
      </w:r>
      <w:r w:rsidRPr="005F7A7B">
        <w:rPr>
          <w:sz w:val="28"/>
          <w:szCs w:val="28"/>
          <w:lang w:val="ru-RU"/>
        </w:rPr>
        <w:t xml:space="preserve"> належать</w:t>
      </w:r>
      <w:r w:rsidR="00B86599" w:rsidRPr="005F7A7B">
        <w:rPr>
          <w:sz w:val="28"/>
          <w:szCs w:val="28"/>
        </w:rPr>
        <w:t>:</w:t>
      </w:r>
    </w:p>
    <w:p w14:paraId="54C3B860" w14:textId="77777777" w:rsidR="00266DE8" w:rsidRPr="0054167A" w:rsidRDefault="00B86599" w:rsidP="0054167A">
      <w:pPr>
        <w:ind w:firstLine="566"/>
        <w:jc w:val="both"/>
        <w:rPr>
          <w:sz w:val="28"/>
          <w:szCs w:val="28"/>
        </w:rPr>
      </w:pPr>
      <w:r w:rsidRPr="0054167A">
        <w:rPr>
          <w:sz w:val="28"/>
          <w:szCs w:val="28"/>
        </w:rPr>
        <w:t xml:space="preserve"> </w:t>
      </w:r>
    </w:p>
    <w:p w14:paraId="738527E5" w14:textId="77777777" w:rsidR="00352D2A" w:rsidRDefault="00995D41" w:rsidP="00CB6256">
      <w:pPr>
        <w:ind w:firstLine="566"/>
        <w:jc w:val="both"/>
        <w:rPr>
          <w:sz w:val="28"/>
          <w:szCs w:val="28"/>
        </w:rPr>
      </w:pPr>
      <w:r w:rsidRPr="0054167A">
        <w:rPr>
          <w:sz w:val="28"/>
          <w:szCs w:val="28"/>
          <w:lang w:val="ru-RU"/>
        </w:rPr>
        <w:t>1</w:t>
      </w:r>
      <w:r w:rsidR="00352D2A">
        <w:rPr>
          <w:sz w:val="28"/>
          <w:szCs w:val="28"/>
        </w:rPr>
        <w:t>)</w:t>
      </w:r>
      <w:r w:rsidR="00352D2A">
        <w:rPr>
          <w:sz w:val="28"/>
          <w:szCs w:val="28"/>
        </w:rPr>
        <w:tab/>
      </w:r>
      <w:r w:rsidR="005F7A7B">
        <w:rPr>
          <w:sz w:val="28"/>
          <w:szCs w:val="28"/>
          <w:lang w:val="ru-RU"/>
        </w:rPr>
        <w:t>направлення</w:t>
      </w:r>
      <w:r w:rsidR="005F7A7B" w:rsidRPr="0054167A">
        <w:rPr>
          <w:sz w:val="28"/>
          <w:szCs w:val="28"/>
        </w:rPr>
        <w:t xml:space="preserve"> </w:t>
      </w:r>
      <w:r w:rsidRPr="0054167A">
        <w:rPr>
          <w:sz w:val="28"/>
          <w:szCs w:val="28"/>
        </w:rPr>
        <w:t>письмов</w:t>
      </w:r>
      <w:r w:rsidR="005F7A7B">
        <w:rPr>
          <w:sz w:val="28"/>
          <w:szCs w:val="28"/>
          <w:lang w:val="ru-RU"/>
        </w:rPr>
        <w:t>их</w:t>
      </w:r>
      <w:r w:rsidRPr="0054167A">
        <w:rPr>
          <w:sz w:val="28"/>
          <w:szCs w:val="28"/>
        </w:rPr>
        <w:t xml:space="preserve"> запит</w:t>
      </w:r>
      <w:r w:rsidR="005F7A7B">
        <w:rPr>
          <w:sz w:val="28"/>
          <w:szCs w:val="28"/>
          <w:lang w:val="ru-RU"/>
        </w:rPr>
        <w:t>ів</w:t>
      </w:r>
      <w:r w:rsidRPr="0054167A">
        <w:rPr>
          <w:sz w:val="28"/>
          <w:szCs w:val="28"/>
        </w:rPr>
        <w:t xml:space="preserve"> цінових пропозицій (у тому числі електронною поштою) електропостачальникам за п</w:t>
      </w:r>
      <w:r w:rsidR="007E28BC">
        <w:rPr>
          <w:sz w:val="28"/>
          <w:szCs w:val="28"/>
        </w:rPr>
        <w:t xml:space="preserve">римірною формою </w:t>
      </w:r>
      <w:r w:rsidR="007E28BC">
        <w:rPr>
          <w:sz w:val="28"/>
          <w:szCs w:val="28"/>
        </w:rPr>
        <w:br/>
        <w:t>(</w:t>
      </w:r>
      <w:r w:rsidR="008D1A75">
        <w:rPr>
          <w:sz w:val="28"/>
          <w:szCs w:val="28"/>
        </w:rPr>
        <w:t>д</w:t>
      </w:r>
      <w:r w:rsidR="007E28BC">
        <w:rPr>
          <w:sz w:val="28"/>
          <w:szCs w:val="28"/>
        </w:rPr>
        <w:t>одаток 1 до</w:t>
      </w:r>
      <w:r w:rsidRPr="0054167A">
        <w:rPr>
          <w:sz w:val="28"/>
          <w:szCs w:val="28"/>
        </w:rPr>
        <w:t xml:space="preserve"> </w:t>
      </w:r>
      <w:r w:rsidR="00C21593" w:rsidRPr="0054167A">
        <w:rPr>
          <w:sz w:val="28"/>
          <w:szCs w:val="28"/>
        </w:rPr>
        <w:t>Методичних рекомендацій</w:t>
      </w:r>
      <w:r w:rsidRPr="0054167A">
        <w:rPr>
          <w:sz w:val="28"/>
          <w:szCs w:val="28"/>
        </w:rPr>
        <w:t>)</w:t>
      </w:r>
      <w:r w:rsidR="009E06C1" w:rsidRPr="0054167A">
        <w:rPr>
          <w:sz w:val="28"/>
          <w:szCs w:val="28"/>
        </w:rPr>
        <w:t>;</w:t>
      </w:r>
    </w:p>
    <w:p w14:paraId="5658610B" w14:textId="77777777" w:rsidR="00FD4852" w:rsidRPr="0054167A" w:rsidRDefault="00FD4852" w:rsidP="00CB6256">
      <w:pPr>
        <w:ind w:firstLine="566"/>
        <w:jc w:val="both"/>
        <w:rPr>
          <w:sz w:val="28"/>
          <w:szCs w:val="28"/>
        </w:rPr>
      </w:pPr>
    </w:p>
    <w:p w14:paraId="178FCFB8" w14:textId="77777777" w:rsidR="00266DE8" w:rsidRDefault="00995D41" w:rsidP="0054167A">
      <w:pPr>
        <w:ind w:firstLine="566"/>
        <w:jc w:val="both"/>
        <w:rPr>
          <w:sz w:val="28"/>
          <w:szCs w:val="28"/>
        </w:rPr>
      </w:pPr>
      <w:r w:rsidRPr="0054167A">
        <w:rPr>
          <w:sz w:val="28"/>
          <w:szCs w:val="28"/>
        </w:rPr>
        <w:t>2</w:t>
      </w:r>
      <w:r w:rsidR="00B86599" w:rsidRPr="0054167A">
        <w:rPr>
          <w:sz w:val="28"/>
          <w:szCs w:val="28"/>
        </w:rPr>
        <w:t>)</w:t>
      </w:r>
      <w:r w:rsidR="006F5028" w:rsidRPr="0054167A">
        <w:rPr>
          <w:sz w:val="28"/>
          <w:szCs w:val="28"/>
        </w:rPr>
        <w:tab/>
      </w:r>
      <w:r w:rsidR="00B86599" w:rsidRPr="0054167A">
        <w:rPr>
          <w:sz w:val="28"/>
          <w:szCs w:val="28"/>
        </w:rPr>
        <w:t>здійсн</w:t>
      </w:r>
      <w:r w:rsidR="005F7A7B" w:rsidRPr="005F7A7B">
        <w:rPr>
          <w:sz w:val="28"/>
          <w:szCs w:val="28"/>
        </w:rPr>
        <w:t>ення</w:t>
      </w:r>
      <w:r w:rsidR="00B86599" w:rsidRPr="0054167A">
        <w:rPr>
          <w:sz w:val="28"/>
          <w:szCs w:val="28"/>
        </w:rPr>
        <w:t xml:space="preserve"> пошук</w:t>
      </w:r>
      <w:r w:rsidR="005F7A7B" w:rsidRPr="005F7A7B">
        <w:rPr>
          <w:sz w:val="28"/>
          <w:szCs w:val="28"/>
        </w:rPr>
        <w:t>у</w:t>
      </w:r>
      <w:r w:rsidR="00B86599" w:rsidRPr="0054167A">
        <w:rPr>
          <w:sz w:val="28"/>
          <w:szCs w:val="28"/>
        </w:rPr>
        <w:t>, зб</w:t>
      </w:r>
      <w:r w:rsidR="005F7A7B" w:rsidRPr="005F7A7B">
        <w:rPr>
          <w:sz w:val="28"/>
          <w:szCs w:val="28"/>
        </w:rPr>
        <w:t>ору</w:t>
      </w:r>
      <w:r w:rsidR="00B86599" w:rsidRPr="0054167A">
        <w:rPr>
          <w:sz w:val="28"/>
          <w:szCs w:val="28"/>
        </w:rPr>
        <w:t xml:space="preserve"> та аналіз</w:t>
      </w:r>
      <w:r w:rsidR="005F7A7B" w:rsidRPr="005F7A7B">
        <w:rPr>
          <w:sz w:val="28"/>
          <w:szCs w:val="28"/>
        </w:rPr>
        <w:t>у</w:t>
      </w:r>
      <w:r w:rsidR="00B86599" w:rsidRPr="0054167A">
        <w:rPr>
          <w:sz w:val="28"/>
          <w:szCs w:val="28"/>
        </w:rPr>
        <w:t xml:space="preserve"> загальнодоступної інформації про </w:t>
      </w:r>
      <w:r w:rsidR="00852859" w:rsidRPr="0054167A">
        <w:rPr>
          <w:sz w:val="28"/>
          <w:szCs w:val="28"/>
        </w:rPr>
        <w:t>ціну</w:t>
      </w:r>
      <w:r w:rsidR="00766E82" w:rsidRPr="0054167A">
        <w:rPr>
          <w:sz w:val="28"/>
          <w:szCs w:val="28"/>
        </w:rPr>
        <w:t xml:space="preserve"> електричної енергії</w:t>
      </w:r>
      <w:r w:rsidR="00852859" w:rsidRPr="0054167A">
        <w:rPr>
          <w:sz w:val="28"/>
          <w:szCs w:val="28"/>
        </w:rPr>
        <w:t xml:space="preserve">, до якої </w:t>
      </w:r>
      <w:r w:rsidR="00352D2A">
        <w:rPr>
          <w:sz w:val="28"/>
          <w:szCs w:val="28"/>
        </w:rPr>
        <w:t>належать</w:t>
      </w:r>
      <w:r w:rsidR="00852859" w:rsidRPr="0054167A">
        <w:rPr>
          <w:sz w:val="28"/>
          <w:szCs w:val="28"/>
        </w:rPr>
        <w:t xml:space="preserve"> дані </w:t>
      </w:r>
      <w:r w:rsidR="00B86599" w:rsidRPr="0054167A">
        <w:rPr>
          <w:sz w:val="28"/>
          <w:szCs w:val="28"/>
        </w:rPr>
        <w:t xml:space="preserve">ринку </w:t>
      </w:r>
      <w:r w:rsidR="00852859" w:rsidRPr="0054167A">
        <w:rPr>
          <w:sz w:val="28"/>
          <w:szCs w:val="28"/>
        </w:rPr>
        <w:t>“</w:t>
      </w:r>
      <w:r w:rsidR="007E28BC">
        <w:rPr>
          <w:sz w:val="28"/>
          <w:szCs w:val="28"/>
        </w:rPr>
        <w:t xml:space="preserve">на добу наперед”, </w:t>
      </w:r>
      <w:r w:rsidR="003B7B32">
        <w:rPr>
          <w:sz w:val="28"/>
          <w:szCs w:val="28"/>
        </w:rPr>
        <w:t>розміщені</w:t>
      </w:r>
      <w:r w:rsidR="00B86599" w:rsidRPr="0054167A">
        <w:rPr>
          <w:sz w:val="28"/>
          <w:szCs w:val="28"/>
        </w:rPr>
        <w:t xml:space="preserve"> на сайт</w:t>
      </w:r>
      <w:r w:rsidR="00B9083B" w:rsidRPr="0054167A">
        <w:rPr>
          <w:sz w:val="28"/>
          <w:szCs w:val="28"/>
        </w:rPr>
        <w:t>і</w:t>
      </w:r>
      <w:r w:rsidR="00B86599" w:rsidRPr="0054167A">
        <w:rPr>
          <w:sz w:val="28"/>
          <w:szCs w:val="28"/>
        </w:rPr>
        <w:t xml:space="preserve"> </w:t>
      </w:r>
      <w:r w:rsidR="008D1A75">
        <w:rPr>
          <w:sz w:val="28"/>
          <w:szCs w:val="28"/>
        </w:rPr>
        <w:t>а</w:t>
      </w:r>
      <w:r w:rsidR="00B86599" w:rsidRPr="0054167A">
        <w:rPr>
          <w:sz w:val="28"/>
          <w:szCs w:val="28"/>
        </w:rPr>
        <w:t>кціонерного товариства “Оператор ринку”</w:t>
      </w:r>
      <w:r w:rsidR="00352D2A">
        <w:rPr>
          <w:sz w:val="28"/>
          <w:szCs w:val="28"/>
        </w:rPr>
        <w:t>,</w:t>
      </w:r>
      <w:r w:rsidR="00B9083B" w:rsidRPr="0054167A">
        <w:rPr>
          <w:sz w:val="28"/>
          <w:szCs w:val="28"/>
        </w:rPr>
        <w:t xml:space="preserve"> </w:t>
      </w:r>
      <w:r w:rsidR="00766E82" w:rsidRPr="0054167A">
        <w:rPr>
          <w:sz w:val="28"/>
          <w:szCs w:val="28"/>
        </w:rPr>
        <w:t xml:space="preserve">та дані про цінові пропозиції </w:t>
      </w:r>
      <w:r w:rsidR="00B86599" w:rsidRPr="0054167A">
        <w:rPr>
          <w:sz w:val="28"/>
          <w:szCs w:val="28"/>
        </w:rPr>
        <w:t>електропостачальників</w:t>
      </w:r>
      <w:r w:rsidR="003B7B32">
        <w:rPr>
          <w:sz w:val="28"/>
          <w:szCs w:val="28"/>
        </w:rPr>
        <w:t xml:space="preserve">, </w:t>
      </w:r>
      <w:r w:rsidR="00766E82" w:rsidRPr="0054167A">
        <w:rPr>
          <w:sz w:val="28"/>
          <w:szCs w:val="28"/>
        </w:rPr>
        <w:t>розміщені на їх</w:t>
      </w:r>
      <w:r w:rsidR="005C166B">
        <w:rPr>
          <w:sz w:val="28"/>
          <w:szCs w:val="28"/>
        </w:rPr>
        <w:t>ніх</w:t>
      </w:r>
      <w:r w:rsidR="00766E82" w:rsidRPr="0054167A">
        <w:rPr>
          <w:sz w:val="28"/>
          <w:szCs w:val="28"/>
        </w:rPr>
        <w:t xml:space="preserve"> сайтах,</w:t>
      </w:r>
      <w:r w:rsidR="00576178">
        <w:rPr>
          <w:sz w:val="28"/>
          <w:szCs w:val="28"/>
        </w:rPr>
        <w:t xml:space="preserve"> </w:t>
      </w:r>
      <w:r w:rsidR="00B86599" w:rsidRPr="0054167A">
        <w:rPr>
          <w:sz w:val="28"/>
          <w:szCs w:val="28"/>
        </w:rPr>
        <w:t>веб-порталі Уповноваженого органу з питань закупівель (за кодом</w:t>
      </w:r>
      <w:r w:rsidR="00FE6660" w:rsidRPr="0054167A">
        <w:rPr>
          <w:sz w:val="28"/>
          <w:szCs w:val="28"/>
        </w:rPr>
        <w:t xml:space="preserve"> </w:t>
      </w:r>
      <w:r w:rsidR="00766E82" w:rsidRPr="0054167A">
        <w:rPr>
          <w:sz w:val="28"/>
          <w:szCs w:val="28"/>
        </w:rPr>
        <w:t>Закупівельного</w:t>
      </w:r>
      <w:r w:rsidR="005F7A7B" w:rsidRPr="005F7A7B">
        <w:rPr>
          <w:sz w:val="28"/>
          <w:szCs w:val="28"/>
        </w:rPr>
        <w:t xml:space="preserve"> </w:t>
      </w:r>
      <w:r w:rsidR="008D1A75" w:rsidRPr="0054167A">
        <w:rPr>
          <w:sz w:val="28"/>
          <w:szCs w:val="28"/>
        </w:rPr>
        <w:t>словника</w:t>
      </w:r>
      <w:r w:rsidR="008D1A75">
        <w:rPr>
          <w:sz w:val="28"/>
          <w:szCs w:val="28"/>
        </w:rPr>
        <w:t>  </w:t>
      </w:r>
      <w:r w:rsidR="00B86599" w:rsidRPr="0054167A">
        <w:rPr>
          <w:sz w:val="28"/>
          <w:szCs w:val="28"/>
        </w:rPr>
        <w:t xml:space="preserve">09310000-5 “Електрична енергія”), та/або </w:t>
      </w:r>
      <w:r w:rsidR="005F7A7B" w:rsidRPr="0054167A">
        <w:rPr>
          <w:sz w:val="28"/>
          <w:szCs w:val="28"/>
        </w:rPr>
        <w:t>використ</w:t>
      </w:r>
      <w:r w:rsidR="005F7A7B" w:rsidRPr="005F7A7B">
        <w:rPr>
          <w:sz w:val="28"/>
          <w:szCs w:val="28"/>
        </w:rPr>
        <w:t>ання</w:t>
      </w:r>
      <w:r w:rsidR="005F7A7B" w:rsidRPr="0054167A">
        <w:rPr>
          <w:sz w:val="28"/>
          <w:szCs w:val="28"/>
        </w:rPr>
        <w:t xml:space="preserve"> </w:t>
      </w:r>
      <w:r w:rsidR="00B86599" w:rsidRPr="0054167A">
        <w:rPr>
          <w:sz w:val="28"/>
          <w:szCs w:val="28"/>
        </w:rPr>
        <w:t>модул</w:t>
      </w:r>
      <w:r w:rsidR="005F7A7B" w:rsidRPr="005F7A7B">
        <w:rPr>
          <w:sz w:val="28"/>
          <w:szCs w:val="28"/>
        </w:rPr>
        <w:t>ю</w:t>
      </w:r>
      <w:r w:rsidR="00B86599" w:rsidRPr="0054167A">
        <w:rPr>
          <w:sz w:val="28"/>
          <w:szCs w:val="28"/>
        </w:rPr>
        <w:t xml:space="preserve"> аналітики “Bi Prozorro”</w:t>
      </w:r>
      <w:r w:rsidR="009E06C1" w:rsidRPr="0054167A">
        <w:rPr>
          <w:sz w:val="28"/>
          <w:szCs w:val="28"/>
        </w:rPr>
        <w:t>.</w:t>
      </w:r>
    </w:p>
    <w:p w14:paraId="03208ED4" w14:textId="77777777" w:rsidR="00096175" w:rsidRPr="0054167A" w:rsidRDefault="00096175" w:rsidP="0054167A">
      <w:pPr>
        <w:ind w:firstLine="566"/>
        <w:jc w:val="both"/>
        <w:rPr>
          <w:sz w:val="28"/>
          <w:szCs w:val="28"/>
        </w:rPr>
      </w:pPr>
    </w:p>
    <w:p w14:paraId="13140B59" w14:textId="77777777" w:rsidR="00266DE8" w:rsidRDefault="00384498" w:rsidP="0054167A">
      <w:pPr>
        <w:ind w:firstLine="566"/>
        <w:jc w:val="both"/>
        <w:rPr>
          <w:sz w:val="28"/>
          <w:szCs w:val="28"/>
        </w:rPr>
      </w:pPr>
      <w:r>
        <w:rPr>
          <w:sz w:val="28"/>
          <w:szCs w:val="28"/>
        </w:rPr>
        <w:t>3</w:t>
      </w:r>
      <w:r w:rsidR="00B86599" w:rsidRPr="0054167A">
        <w:rPr>
          <w:sz w:val="28"/>
          <w:szCs w:val="28"/>
        </w:rPr>
        <w:t>.</w:t>
      </w:r>
      <w:r w:rsidR="006F5028" w:rsidRPr="0054167A">
        <w:rPr>
          <w:sz w:val="28"/>
          <w:szCs w:val="28"/>
        </w:rPr>
        <w:tab/>
      </w:r>
      <w:r w:rsidR="00B55D65" w:rsidRPr="0054167A">
        <w:rPr>
          <w:sz w:val="28"/>
          <w:szCs w:val="28"/>
        </w:rPr>
        <w:t>Р</w:t>
      </w:r>
      <w:r w:rsidR="00B86599" w:rsidRPr="0054167A">
        <w:rPr>
          <w:sz w:val="28"/>
          <w:szCs w:val="28"/>
        </w:rPr>
        <w:t>озрахун</w:t>
      </w:r>
      <w:r w:rsidR="00B55D65" w:rsidRPr="0054167A">
        <w:rPr>
          <w:sz w:val="28"/>
          <w:szCs w:val="28"/>
        </w:rPr>
        <w:t>о</w:t>
      </w:r>
      <w:r w:rsidR="00B86599" w:rsidRPr="0054167A">
        <w:rPr>
          <w:sz w:val="28"/>
          <w:szCs w:val="28"/>
        </w:rPr>
        <w:t>к очікуваної вартості</w:t>
      </w:r>
      <w:r w:rsidR="00B55D65" w:rsidRPr="0054167A">
        <w:rPr>
          <w:sz w:val="28"/>
          <w:szCs w:val="28"/>
        </w:rPr>
        <w:t xml:space="preserve"> закупівлі електричної енергії</w:t>
      </w:r>
      <w:r w:rsidR="00B86599" w:rsidRPr="0054167A">
        <w:rPr>
          <w:sz w:val="28"/>
          <w:szCs w:val="28"/>
        </w:rPr>
        <w:t xml:space="preserve"> за методом порівняння ринкових цін рекомендується</w:t>
      </w:r>
      <w:r w:rsidR="00B55D65" w:rsidRPr="0054167A">
        <w:rPr>
          <w:sz w:val="28"/>
          <w:szCs w:val="28"/>
        </w:rPr>
        <w:t xml:space="preserve"> </w:t>
      </w:r>
      <w:r w:rsidR="00B55D65" w:rsidRPr="00F53F78">
        <w:rPr>
          <w:sz w:val="28"/>
          <w:szCs w:val="28"/>
        </w:rPr>
        <w:t>в один з таких способів</w:t>
      </w:r>
      <w:r w:rsidR="00B86599" w:rsidRPr="00F53F78">
        <w:rPr>
          <w:sz w:val="28"/>
          <w:szCs w:val="28"/>
        </w:rPr>
        <w:t>:</w:t>
      </w:r>
      <w:r w:rsidR="00B86599" w:rsidRPr="0054167A">
        <w:rPr>
          <w:sz w:val="28"/>
          <w:szCs w:val="28"/>
        </w:rPr>
        <w:t xml:space="preserve"> </w:t>
      </w:r>
    </w:p>
    <w:p w14:paraId="03040EE2" w14:textId="77777777" w:rsidR="00352D2A" w:rsidRPr="0054167A" w:rsidRDefault="00352D2A" w:rsidP="0054167A">
      <w:pPr>
        <w:ind w:firstLine="566"/>
        <w:jc w:val="both"/>
        <w:rPr>
          <w:sz w:val="28"/>
          <w:szCs w:val="28"/>
        </w:rPr>
      </w:pPr>
    </w:p>
    <w:p w14:paraId="4DBBAB66" w14:textId="77777777" w:rsidR="00266DE8" w:rsidRDefault="00B86599" w:rsidP="0054167A">
      <w:pPr>
        <w:ind w:firstLine="566"/>
        <w:jc w:val="both"/>
        <w:rPr>
          <w:sz w:val="28"/>
          <w:szCs w:val="28"/>
        </w:rPr>
      </w:pPr>
      <w:r w:rsidRPr="0054167A">
        <w:rPr>
          <w:sz w:val="28"/>
          <w:szCs w:val="28"/>
        </w:rPr>
        <w:t>1)</w:t>
      </w:r>
      <w:r w:rsidR="006F5028" w:rsidRPr="0054167A">
        <w:rPr>
          <w:sz w:val="28"/>
          <w:szCs w:val="28"/>
        </w:rPr>
        <w:tab/>
      </w:r>
      <w:r w:rsidRPr="0054167A">
        <w:rPr>
          <w:sz w:val="28"/>
          <w:szCs w:val="28"/>
        </w:rPr>
        <w:t>визначити добуток середньоарифметичного значення масиву отриманих цінових пропозицій про ціну за одиницю електричної енергії на обсяг закупівлі відповідно до розділу ІІІ Примірної методики;</w:t>
      </w:r>
    </w:p>
    <w:p w14:paraId="33AB43D8" w14:textId="77777777" w:rsidR="00352D2A" w:rsidRPr="0054167A" w:rsidRDefault="00352D2A" w:rsidP="0054167A">
      <w:pPr>
        <w:ind w:firstLine="566"/>
        <w:jc w:val="both"/>
        <w:rPr>
          <w:sz w:val="28"/>
          <w:szCs w:val="28"/>
        </w:rPr>
      </w:pPr>
    </w:p>
    <w:p w14:paraId="4C569381" w14:textId="77777777" w:rsidR="00266DE8" w:rsidRPr="0054167A" w:rsidRDefault="00B86599" w:rsidP="0054167A">
      <w:pPr>
        <w:ind w:firstLine="566"/>
        <w:jc w:val="both"/>
        <w:rPr>
          <w:sz w:val="28"/>
          <w:szCs w:val="28"/>
        </w:rPr>
      </w:pPr>
      <w:r w:rsidRPr="0054167A">
        <w:rPr>
          <w:sz w:val="28"/>
          <w:szCs w:val="28"/>
        </w:rPr>
        <w:t>2)</w:t>
      </w:r>
      <w:r w:rsidR="006F5028" w:rsidRPr="0054167A">
        <w:rPr>
          <w:sz w:val="28"/>
          <w:szCs w:val="28"/>
        </w:rPr>
        <w:tab/>
      </w:r>
      <w:r w:rsidRPr="0054167A">
        <w:rPr>
          <w:sz w:val="28"/>
          <w:szCs w:val="28"/>
        </w:rPr>
        <w:t>визначити з урахуванням базових показників (обсяг закупівлі, прогнозована ціна на ринку “на добу наперед”, тариф на послуги з передачі електричної енергії, торговельна надбавка</w:t>
      </w:r>
      <w:r w:rsidR="00707FF3">
        <w:rPr>
          <w:sz w:val="28"/>
          <w:szCs w:val="28"/>
        </w:rPr>
        <w:t> </w:t>
      </w:r>
      <w:r w:rsidRPr="0054167A">
        <w:rPr>
          <w:sz w:val="28"/>
          <w:szCs w:val="28"/>
        </w:rPr>
        <w:t>/</w:t>
      </w:r>
      <w:r w:rsidR="00707FF3">
        <w:rPr>
          <w:sz w:val="28"/>
          <w:szCs w:val="28"/>
        </w:rPr>
        <w:t> </w:t>
      </w:r>
      <w:r w:rsidRPr="0054167A">
        <w:rPr>
          <w:sz w:val="28"/>
          <w:szCs w:val="28"/>
        </w:rPr>
        <w:t xml:space="preserve">знижка електропостачальника) за </w:t>
      </w:r>
      <w:r w:rsidR="00352D2A">
        <w:rPr>
          <w:sz w:val="28"/>
          <w:szCs w:val="28"/>
        </w:rPr>
        <w:t xml:space="preserve">такою </w:t>
      </w:r>
      <w:r w:rsidRPr="0054167A">
        <w:rPr>
          <w:sz w:val="28"/>
          <w:szCs w:val="28"/>
        </w:rPr>
        <w:t>формулою:</w:t>
      </w:r>
      <w:r w:rsidR="00FE6660" w:rsidRPr="0054167A">
        <w:rPr>
          <w:sz w:val="28"/>
          <w:szCs w:val="28"/>
        </w:rPr>
        <w:t xml:space="preserve"> </w:t>
      </w:r>
    </w:p>
    <w:p w14:paraId="30659421" w14:textId="77777777" w:rsidR="00266DE8" w:rsidRPr="0054167A" w:rsidRDefault="00B86599" w:rsidP="0054167A">
      <w:pPr>
        <w:ind w:firstLine="566"/>
        <w:jc w:val="center"/>
        <w:rPr>
          <w:b/>
          <w:sz w:val="28"/>
          <w:szCs w:val="28"/>
        </w:rPr>
      </w:pPr>
      <w:r w:rsidRPr="00352D2A">
        <w:rPr>
          <w:sz w:val="28"/>
          <w:szCs w:val="28"/>
        </w:rPr>
        <w:t>ОВ = (Цф</w:t>
      </w:r>
      <w:r w:rsidRPr="00352D2A">
        <w:rPr>
          <w:sz w:val="28"/>
          <w:szCs w:val="28"/>
          <w:vertAlign w:val="subscript"/>
        </w:rPr>
        <w:t>прогн.рдн</w:t>
      </w:r>
      <w:r w:rsidRPr="00352D2A">
        <w:rPr>
          <w:sz w:val="28"/>
          <w:szCs w:val="28"/>
        </w:rPr>
        <w:t xml:space="preserve"> + Т</w:t>
      </w:r>
      <w:r w:rsidRPr="00352D2A">
        <w:rPr>
          <w:sz w:val="28"/>
          <w:szCs w:val="28"/>
          <w:vertAlign w:val="subscript"/>
        </w:rPr>
        <w:t xml:space="preserve">пер </w:t>
      </w:r>
      <w:r w:rsidRPr="00352D2A">
        <w:rPr>
          <w:sz w:val="28"/>
          <w:szCs w:val="28"/>
        </w:rPr>
        <w:t>+ V) × W</w:t>
      </w:r>
      <w:r w:rsidRPr="00352D2A">
        <w:rPr>
          <w:sz w:val="28"/>
          <w:szCs w:val="28"/>
          <w:vertAlign w:val="subscript"/>
        </w:rPr>
        <w:t>план</w:t>
      </w:r>
      <w:r w:rsidRPr="00352D2A">
        <w:rPr>
          <w:sz w:val="28"/>
          <w:szCs w:val="28"/>
        </w:rPr>
        <w:t xml:space="preserve"> × Р </w:t>
      </w:r>
      <w:r w:rsidRPr="00D1453B">
        <w:rPr>
          <w:sz w:val="28"/>
          <w:szCs w:val="28"/>
        </w:rPr>
        <w:t>, де</w:t>
      </w:r>
    </w:p>
    <w:p w14:paraId="43F08EC7" w14:textId="77777777" w:rsidR="00266DE8" w:rsidRPr="00352D2A" w:rsidRDefault="00B86599" w:rsidP="0054167A">
      <w:pPr>
        <w:ind w:firstLine="567"/>
        <w:jc w:val="both"/>
        <w:rPr>
          <w:sz w:val="28"/>
          <w:szCs w:val="28"/>
        </w:rPr>
      </w:pPr>
      <w:r w:rsidRPr="00352D2A">
        <w:rPr>
          <w:sz w:val="28"/>
          <w:szCs w:val="28"/>
        </w:rPr>
        <w:t>ОВ</w:t>
      </w:r>
      <w:r w:rsidR="00A959E5" w:rsidRPr="00352D2A">
        <w:rPr>
          <w:sz w:val="28"/>
          <w:szCs w:val="28"/>
        </w:rPr>
        <w:t xml:space="preserve"> </w:t>
      </w:r>
      <w:r w:rsidR="005C166B">
        <w:rPr>
          <w:sz w:val="28"/>
          <w:szCs w:val="28"/>
        </w:rPr>
        <w:t>–</w:t>
      </w:r>
      <w:r w:rsidRPr="00352D2A">
        <w:rPr>
          <w:sz w:val="28"/>
          <w:szCs w:val="28"/>
        </w:rPr>
        <w:t xml:space="preserve"> очікувана вартість закупівлі електричної енергії (грн);</w:t>
      </w:r>
    </w:p>
    <w:p w14:paraId="7EA24B7F" w14:textId="77777777" w:rsidR="00266DE8" w:rsidRPr="00352D2A" w:rsidRDefault="00B86599" w:rsidP="0054167A">
      <w:pPr>
        <w:ind w:firstLine="567"/>
        <w:jc w:val="both"/>
        <w:rPr>
          <w:sz w:val="28"/>
          <w:szCs w:val="28"/>
        </w:rPr>
      </w:pPr>
      <w:r w:rsidRPr="00352D2A">
        <w:rPr>
          <w:sz w:val="28"/>
          <w:szCs w:val="28"/>
        </w:rPr>
        <w:t>W</w:t>
      </w:r>
      <w:r w:rsidRPr="00352D2A">
        <w:rPr>
          <w:sz w:val="28"/>
          <w:szCs w:val="28"/>
          <w:vertAlign w:val="subscript"/>
        </w:rPr>
        <w:t>план</w:t>
      </w:r>
      <w:r w:rsidR="00A959E5" w:rsidRPr="00352D2A">
        <w:rPr>
          <w:sz w:val="28"/>
          <w:szCs w:val="28"/>
        </w:rPr>
        <w:t xml:space="preserve"> </w:t>
      </w:r>
      <w:r w:rsidR="005C166B">
        <w:rPr>
          <w:sz w:val="28"/>
          <w:szCs w:val="28"/>
        </w:rPr>
        <w:t>–</w:t>
      </w:r>
      <w:r w:rsidRPr="00352D2A">
        <w:rPr>
          <w:sz w:val="28"/>
          <w:szCs w:val="28"/>
        </w:rPr>
        <w:t xml:space="preserve"> плановий обсяг закупівлі електричної енергії для відп</w:t>
      </w:r>
      <w:r w:rsidR="003921C2" w:rsidRPr="00352D2A">
        <w:rPr>
          <w:sz w:val="28"/>
          <w:szCs w:val="28"/>
        </w:rPr>
        <w:t>овідного об’єкта замовника (кВт</w:t>
      </w:r>
      <w:r w:rsidR="00B55D65" w:rsidRPr="00352D2A">
        <w:rPr>
          <w:sz w:val="28"/>
          <w:szCs w:val="28"/>
        </w:rPr>
        <w:t>·</w:t>
      </w:r>
      <w:r w:rsidRPr="00352D2A">
        <w:rPr>
          <w:sz w:val="28"/>
          <w:szCs w:val="28"/>
        </w:rPr>
        <w:t>год);</w:t>
      </w:r>
    </w:p>
    <w:p w14:paraId="333733DC" w14:textId="77777777" w:rsidR="00266DE8" w:rsidRPr="00352D2A" w:rsidRDefault="00B86599" w:rsidP="0054167A">
      <w:pPr>
        <w:ind w:firstLine="567"/>
        <w:jc w:val="both"/>
        <w:rPr>
          <w:sz w:val="28"/>
          <w:szCs w:val="28"/>
        </w:rPr>
      </w:pPr>
      <w:r w:rsidRPr="00352D2A">
        <w:rPr>
          <w:sz w:val="28"/>
          <w:szCs w:val="28"/>
        </w:rPr>
        <w:t>Цф</w:t>
      </w:r>
      <w:r w:rsidRPr="00352D2A">
        <w:rPr>
          <w:sz w:val="28"/>
          <w:szCs w:val="28"/>
          <w:vertAlign w:val="subscript"/>
        </w:rPr>
        <w:t>прогн.рдн</w:t>
      </w:r>
      <w:r w:rsidR="00A959E5" w:rsidRPr="00352D2A">
        <w:rPr>
          <w:sz w:val="28"/>
          <w:szCs w:val="28"/>
        </w:rPr>
        <w:t xml:space="preserve"> </w:t>
      </w:r>
      <w:r w:rsidR="005C166B">
        <w:rPr>
          <w:sz w:val="28"/>
          <w:szCs w:val="28"/>
        </w:rPr>
        <w:t>–</w:t>
      </w:r>
      <w:r w:rsidRPr="00352D2A">
        <w:rPr>
          <w:sz w:val="28"/>
          <w:szCs w:val="28"/>
        </w:rPr>
        <w:t xml:space="preserve"> прогнозована ціна за 1 кВт</w:t>
      </w:r>
      <w:r w:rsidR="00B55D65" w:rsidRPr="00352D2A">
        <w:rPr>
          <w:sz w:val="28"/>
          <w:szCs w:val="28"/>
        </w:rPr>
        <w:t>·</w:t>
      </w:r>
      <w:r w:rsidRPr="00352D2A">
        <w:rPr>
          <w:sz w:val="28"/>
          <w:szCs w:val="28"/>
        </w:rPr>
        <w:t>го</w:t>
      </w:r>
      <w:r w:rsidR="003921C2" w:rsidRPr="00352D2A">
        <w:rPr>
          <w:sz w:val="28"/>
          <w:szCs w:val="28"/>
        </w:rPr>
        <w:t>д електричної енергії</w:t>
      </w:r>
      <w:r w:rsidRPr="00352D2A">
        <w:rPr>
          <w:sz w:val="28"/>
          <w:szCs w:val="28"/>
        </w:rPr>
        <w:t>, яка визначається як</w:t>
      </w:r>
      <w:r w:rsidR="00AE6E5F" w:rsidRPr="00352D2A">
        <w:rPr>
          <w:sz w:val="28"/>
          <w:szCs w:val="28"/>
        </w:rPr>
        <w:t xml:space="preserve"> </w:t>
      </w:r>
      <w:r w:rsidRPr="00352D2A">
        <w:rPr>
          <w:sz w:val="28"/>
          <w:szCs w:val="28"/>
        </w:rPr>
        <w:t xml:space="preserve">середньозважена ціна на ринку </w:t>
      </w:r>
      <w:r w:rsidR="003921C2" w:rsidRPr="00352D2A">
        <w:rPr>
          <w:sz w:val="28"/>
          <w:szCs w:val="28"/>
        </w:rPr>
        <w:t>“</w:t>
      </w:r>
      <w:r w:rsidRPr="00352D2A">
        <w:rPr>
          <w:sz w:val="28"/>
          <w:szCs w:val="28"/>
        </w:rPr>
        <w:t>на добу наперед</w:t>
      </w:r>
      <w:r w:rsidR="003921C2" w:rsidRPr="00352D2A">
        <w:rPr>
          <w:sz w:val="28"/>
          <w:szCs w:val="28"/>
        </w:rPr>
        <w:t>”</w:t>
      </w:r>
      <w:r w:rsidRPr="00352D2A">
        <w:rPr>
          <w:sz w:val="28"/>
          <w:szCs w:val="28"/>
        </w:rPr>
        <w:t xml:space="preserve"> за останній повний календарний місяць без ПДВ</w:t>
      </w:r>
      <w:r w:rsidR="00A95DB9" w:rsidRPr="00352D2A">
        <w:rPr>
          <w:sz w:val="28"/>
          <w:szCs w:val="28"/>
        </w:rPr>
        <w:t xml:space="preserve"> (грн)</w:t>
      </w:r>
      <w:r w:rsidRPr="00352D2A">
        <w:rPr>
          <w:sz w:val="28"/>
          <w:szCs w:val="28"/>
        </w:rPr>
        <w:t xml:space="preserve">; </w:t>
      </w:r>
    </w:p>
    <w:p w14:paraId="67CD47FA" w14:textId="77777777" w:rsidR="00266DE8" w:rsidRPr="00352D2A" w:rsidRDefault="00B86599" w:rsidP="0054167A">
      <w:pPr>
        <w:ind w:firstLine="567"/>
        <w:jc w:val="both"/>
        <w:rPr>
          <w:sz w:val="28"/>
          <w:szCs w:val="28"/>
        </w:rPr>
      </w:pPr>
      <w:r w:rsidRPr="00352D2A">
        <w:rPr>
          <w:sz w:val="28"/>
          <w:szCs w:val="28"/>
        </w:rPr>
        <w:t>Т</w:t>
      </w:r>
      <w:r w:rsidRPr="00352D2A">
        <w:rPr>
          <w:sz w:val="28"/>
          <w:szCs w:val="28"/>
          <w:vertAlign w:val="subscript"/>
        </w:rPr>
        <w:t>пер</w:t>
      </w:r>
      <w:r w:rsidR="00A959E5" w:rsidRPr="00352D2A">
        <w:rPr>
          <w:sz w:val="28"/>
          <w:szCs w:val="28"/>
        </w:rPr>
        <w:t xml:space="preserve"> </w:t>
      </w:r>
      <w:r w:rsidR="005C166B">
        <w:rPr>
          <w:sz w:val="28"/>
          <w:szCs w:val="28"/>
        </w:rPr>
        <w:t>–</w:t>
      </w:r>
      <w:r w:rsidRPr="00352D2A">
        <w:rPr>
          <w:sz w:val="28"/>
          <w:szCs w:val="28"/>
        </w:rPr>
        <w:t xml:space="preserve"> діючий</w:t>
      </w:r>
      <w:r w:rsidR="00A60BDC" w:rsidRPr="00352D2A">
        <w:rPr>
          <w:sz w:val="28"/>
          <w:szCs w:val="28"/>
        </w:rPr>
        <w:t xml:space="preserve"> </w:t>
      </w:r>
      <w:r w:rsidRPr="00352D2A">
        <w:rPr>
          <w:sz w:val="28"/>
          <w:szCs w:val="28"/>
        </w:rPr>
        <w:t xml:space="preserve">тариф на послуги з передачі електричної енергії на запланований місяць </w:t>
      </w:r>
      <w:r w:rsidR="0005677C" w:rsidRPr="00352D2A">
        <w:rPr>
          <w:sz w:val="28"/>
          <w:szCs w:val="28"/>
        </w:rPr>
        <w:t>оголошення процедури закупівлі</w:t>
      </w:r>
      <w:r w:rsidRPr="00352D2A">
        <w:rPr>
          <w:sz w:val="28"/>
          <w:szCs w:val="28"/>
        </w:rPr>
        <w:t xml:space="preserve">, </w:t>
      </w:r>
      <w:r w:rsidRPr="00F249B2">
        <w:rPr>
          <w:sz w:val="28"/>
          <w:szCs w:val="28"/>
        </w:rPr>
        <w:t xml:space="preserve">затверджений </w:t>
      </w:r>
      <w:r w:rsidR="00BA3A99">
        <w:rPr>
          <w:sz w:val="28"/>
          <w:szCs w:val="28"/>
          <w:lang w:val="ru-RU"/>
        </w:rPr>
        <w:t xml:space="preserve">НКРЕКП </w:t>
      </w:r>
      <w:r w:rsidRPr="00352D2A">
        <w:rPr>
          <w:sz w:val="28"/>
          <w:szCs w:val="28"/>
        </w:rPr>
        <w:t>для оператора системи передачі у встановленому порядку</w:t>
      </w:r>
      <w:r w:rsidR="005F4897" w:rsidRPr="00352D2A">
        <w:rPr>
          <w:sz w:val="28"/>
          <w:szCs w:val="28"/>
          <w:lang w:val="ru-RU"/>
        </w:rPr>
        <w:t xml:space="preserve"> за</w:t>
      </w:r>
      <w:r w:rsidRPr="00352D2A">
        <w:rPr>
          <w:sz w:val="28"/>
          <w:szCs w:val="28"/>
        </w:rPr>
        <w:t xml:space="preserve"> </w:t>
      </w:r>
      <w:r w:rsidR="0092065E" w:rsidRPr="00352D2A">
        <w:rPr>
          <w:sz w:val="28"/>
          <w:szCs w:val="28"/>
        </w:rPr>
        <w:t>кВт·год</w:t>
      </w:r>
      <w:r w:rsidR="00D55EE5" w:rsidRPr="00352D2A">
        <w:rPr>
          <w:sz w:val="28"/>
          <w:szCs w:val="28"/>
        </w:rPr>
        <w:t xml:space="preserve"> </w:t>
      </w:r>
      <w:r w:rsidRPr="00352D2A">
        <w:rPr>
          <w:sz w:val="28"/>
          <w:szCs w:val="28"/>
        </w:rPr>
        <w:t>без ПДВ (грн/кВт·год);</w:t>
      </w:r>
    </w:p>
    <w:p w14:paraId="494F1F7B" w14:textId="77777777" w:rsidR="00A95DB9" w:rsidRPr="00352D2A" w:rsidRDefault="00B86599" w:rsidP="0054167A">
      <w:pPr>
        <w:ind w:firstLine="567"/>
        <w:jc w:val="both"/>
        <w:rPr>
          <w:sz w:val="28"/>
          <w:szCs w:val="28"/>
        </w:rPr>
      </w:pPr>
      <w:r w:rsidRPr="00352D2A">
        <w:rPr>
          <w:sz w:val="28"/>
          <w:szCs w:val="28"/>
        </w:rPr>
        <w:t xml:space="preserve">Р </w:t>
      </w:r>
      <w:r w:rsidR="005C166B">
        <w:rPr>
          <w:sz w:val="28"/>
          <w:szCs w:val="28"/>
        </w:rPr>
        <w:t>–</w:t>
      </w:r>
      <w:r w:rsidRPr="00352D2A">
        <w:rPr>
          <w:sz w:val="28"/>
          <w:szCs w:val="28"/>
        </w:rPr>
        <w:t xml:space="preserve"> математичне вираження</w:t>
      </w:r>
      <w:r w:rsidR="004772BB" w:rsidRPr="00352D2A">
        <w:rPr>
          <w:sz w:val="28"/>
          <w:szCs w:val="28"/>
          <w:lang w:val="ru-RU"/>
        </w:rPr>
        <w:t xml:space="preserve"> </w:t>
      </w:r>
      <w:r w:rsidR="004772BB" w:rsidRPr="00F53F78">
        <w:rPr>
          <w:sz w:val="28"/>
          <w:szCs w:val="28"/>
          <w:lang w:val="ru-RU"/>
        </w:rPr>
        <w:t>можливої</w:t>
      </w:r>
      <w:r w:rsidRPr="00F53F78">
        <w:rPr>
          <w:sz w:val="28"/>
          <w:szCs w:val="28"/>
        </w:rPr>
        <w:t xml:space="preserve"> ставки</w:t>
      </w:r>
      <w:r w:rsidRPr="00352D2A">
        <w:rPr>
          <w:sz w:val="28"/>
          <w:szCs w:val="28"/>
        </w:rPr>
        <w:t xml:space="preserve"> податку на додану вартість (наприклад, ПДВ </w:t>
      </w:r>
      <w:r w:rsidR="005C166B">
        <w:rPr>
          <w:sz w:val="28"/>
          <w:szCs w:val="28"/>
        </w:rPr>
        <w:t>–</w:t>
      </w:r>
      <w:r w:rsidRPr="00352D2A">
        <w:rPr>
          <w:sz w:val="28"/>
          <w:szCs w:val="28"/>
        </w:rPr>
        <w:t xml:space="preserve"> 20 % дорівнює 1,2);</w:t>
      </w:r>
    </w:p>
    <w:p w14:paraId="7B778D78" w14:textId="77777777" w:rsidR="00A95DB9" w:rsidRPr="00352D2A" w:rsidRDefault="00B86599" w:rsidP="0054167A">
      <w:pPr>
        <w:ind w:firstLine="567"/>
        <w:jc w:val="both"/>
        <w:rPr>
          <w:sz w:val="28"/>
          <w:szCs w:val="28"/>
        </w:rPr>
      </w:pPr>
      <w:r w:rsidRPr="00352D2A">
        <w:rPr>
          <w:sz w:val="28"/>
          <w:szCs w:val="28"/>
        </w:rPr>
        <w:t>V</w:t>
      </w:r>
      <w:r w:rsidR="00997114" w:rsidRPr="00352D2A">
        <w:rPr>
          <w:sz w:val="28"/>
          <w:szCs w:val="28"/>
        </w:rPr>
        <w:t xml:space="preserve"> </w:t>
      </w:r>
      <w:r w:rsidR="005C166B">
        <w:rPr>
          <w:sz w:val="28"/>
          <w:szCs w:val="28"/>
        </w:rPr>
        <w:t>–</w:t>
      </w:r>
      <w:r w:rsidRPr="00352D2A">
        <w:rPr>
          <w:sz w:val="28"/>
          <w:szCs w:val="28"/>
        </w:rPr>
        <w:t xml:space="preserve"> орієнтовна торговельна надбавка</w:t>
      </w:r>
      <w:r w:rsidR="00707FF3">
        <w:rPr>
          <w:sz w:val="28"/>
          <w:szCs w:val="28"/>
        </w:rPr>
        <w:t> </w:t>
      </w:r>
      <w:r w:rsidRPr="00352D2A">
        <w:rPr>
          <w:sz w:val="28"/>
          <w:szCs w:val="28"/>
        </w:rPr>
        <w:t>/</w:t>
      </w:r>
      <w:r w:rsidR="00707FF3">
        <w:rPr>
          <w:sz w:val="28"/>
          <w:szCs w:val="28"/>
        </w:rPr>
        <w:t> </w:t>
      </w:r>
      <w:r w:rsidRPr="00352D2A">
        <w:rPr>
          <w:sz w:val="28"/>
          <w:szCs w:val="28"/>
        </w:rPr>
        <w:t>знижк</w:t>
      </w:r>
      <w:r w:rsidR="00C54F7E" w:rsidRPr="00352D2A">
        <w:rPr>
          <w:sz w:val="28"/>
          <w:szCs w:val="28"/>
        </w:rPr>
        <w:t xml:space="preserve">а електропостачальника за </w:t>
      </w:r>
      <w:r w:rsidR="00FC1375" w:rsidRPr="00352D2A">
        <w:rPr>
          <w:sz w:val="28"/>
          <w:szCs w:val="28"/>
        </w:rPr>
        <w:t xml:space="preserve">                </w:t>
      </w:r>
      <w:r w:rsidR="00C54F7E" w:rsidRPr="00352D2A">
        <w:rPr>
          <w:sz w:val="28"/>
          <w:szCs w:val="28"/>
        </w:rPr>
        <w:t>1 кВт</w:t>
      </w:r>
      <w:r w:rsidR="00A95DB9" w:rsidRPr="00352D2A">
        <w:rPr>
          <w:sz w:val="28"/>
          <w:szCs w:val="28"/>
        </w:rPr>
        <w:t>·</w:t>
      </w:r>
      <w:r w:rsidRPr="00352D2A">
        <w:rPr>
          <w:sz w:val="28"/>
          <w:szCs w:val="28"/>
        </w:rPr>
        <w:t xml:space="preserve">год електричної енергії без ПДВ, що розраховується за формулою: </w:t>
      </w:r>
      <w:r w:rsidR="00466D4E" w:rsidRPr="00352D2A">
        <w:rPr>
          <w:sz w:val="28"/>
          <w:szCs w:val="28"/>
        </w:rPr>
        <w:t xml:space="preserve">               </w:t>
      </w:r>
      <w:r w:rsidRPr="00352D2A">
        <w:rPr>
          <w:sz w:val="28"/>
          <w:szCs w:val="28"/>
        </w:rPr>
        <w:t>V = Цф</w:t>
      </w:r>
      <w:r w:rsidRPr="00352D2A">
        <w:rPr>
          <w:sz w:val="28"/>
          <w:szCs w:val="28"/>
          <w:vertAlign w:val="subscript"/>
        </w:rPr>
        <w:t>прогн.рдн</w:t>
      </w:r>
      <w:r w:rsidRPr="00352D2A">
        <w:rPr>
          <w:sz w:val="28"/>
          <w:szCs w:val="28"/>
        </w:rPr>
        <w:t xml:space="preserve"> × Х (грн)</w:t>
      </w:r>
      <w:r w:rsidR="00A95DB9" w:rsidRPr="00352D2A">
        <w:rPr>
          <w:sz w:val="28"/>
          <w:szCs w:val="28"/>
        </w:rPr>
        <w:t>;</w:t>
      </w:r>
    </w:p>
    <w:p w14:paraId="347B21FD" w14:textId="77777777" w:rsidR="00266DE8" w:rsidRDefault="00B86599" w:rsidP="0054167A">
      <w:pPr>
        <w:ind w:firstLine="567"/>
        <w:jc w:val="both"/>
        <w:rPr>
          <w:sz w:val="28"/>
          <w:szCs w:val="28"/>
        </w:rPr>
      </w:pPr>
      <w:r w:rsidRPr="00352D2A">
        <w:rPr>
          <w:sz w:val="28"/>
          <w:szCs w:val="28"/>
        </w:rPr>
        <w:lastRenderedPageBreak/>
        <w:t>Х</w:t>
      </w:r>
      <w:r w:rsidR="00A959E5" w:rsidRPr="00352D2A">
        <w:rPr>
          <w:sz w:val="28"/>
          <w:szCs w:val="28"/>
        </w:rPr>
        <w:t xml:space="preserve"> </w:t>
      </w:r>
      <w:r w:rsidR="005C166B">
        <w:rPr>
          <w:sz w:val="28"/>
          <w:szCs w:val="28"/>
        </w:rPr>
        <w:t>–</w:t>
      </w:r>
      <w:r w:rsidR="006B1A62" w:rsidRPr="00352D2A">
        <w:rPr>
          <w:sz w:val="28"/>
          <w:szCs w:val="28"/>
        </w:rPr>
        <w:t xml:space="preserve"> відсоток</w:t>
      </w:r>
      <w:r w:rsidR="006B1A62" w:rsidRPr="00352D2A">
        <w:rPr>
          <w:sz w:val="28"/>
          <w:szCs w:val="28"/>
          <w:lang w:val="ru-RU"/>
        </w:rPr>
        <w:t xml:space="preserve"> </w:t>
      </w:r>
      <w:r w:rsidRPr="00352D2A">
        <w:rPr>
          <w:sz w:val="28"/>
          <w:szCs w:val="28"/>
        </w:rPr>
        <w:t>можливого коливання ціни</w:t>
      </w:r>
      <w:r w:rsidR="006B1A62" w:rsidRPr="00352D2A">
        <w:rPr>
          <w:sz w:val="28"/>
          <w:szCs w:val="28"/>
          <w:lang w:val="ru-RU"/>
        </w:rPr>
        <w:t xml:space="preserve"> електричної енергії </w:t>
      </w:r>
      <w:r w:rsidRPr="00352D2A">
        <w:rPr>
          <w:sz w:val="28"/>
          <w:szCs w:val="28"/>
        </w:rPr>
        <w:t>в період провед</w:t>
      </w:r>
      <w:r w:rsidR="00352D2A">
        <w:rPr>
          <w:sz w:val="28"/>
          <w:szCs w:val="28"/>
        </w:rPr>
        <w:t>ення процедури закупівлі</w:t>
      </w:r>
      <w:r w:rsidR="00D1453B">
        <w:rPr>
          <w:sz w:val="28"/>
          <w:szCs w:val="28"/>
          <w:lang w:val="ru-RU"/>
        </w:rPr>
        <w:t xml:space="preserve"> </w:t>
      </w:r>
      <w:r w:rsidRPr="00D1453B">
        <w:rPr>
          <w:sz w:val="28"/>
          <w:szCs w:val="28"/>
        </w:rPr>
        <w:t>з урахуванням динаміки ринку</w:t>
      </w:r>
      <w:r w:rsidR="002D2C33">
        <w:rPr>
          <w:sz w:val="28"/>
          <w:szCs w:val="28"/>
          <w:lang w:val="ru-RU"/>
        </w:rPr>
        <w:t xml:space="preserve"> та</w:t>
      </w:r>
      <w:r w:rsidRPr="00D1453B">
        <w:rPr>
          <w:sz w:val="28"/>
          <w:szCs w:val="28"/>
        </w:rPr>
        <w:t xml:space="preserve"> коливання</w:t>
      </w:r>
      <w:r w:rsidR="00352D2A" w:rsidRPr="00D1453B">
        <w:rPr>
          <w:sz w:val="28"/>
          <w:szCs w:val="28"/>
        </w:rPr>
        <w:t xml:space="preserve"> цін</w:t>
      </w:r>
      <w:r w:rsidR="002D2C33">
        <w:rPr>
          <w:sz w:val="28"/>
          <w:szCs w:val="28"/>
          <w:lang w:val="ru-RU"/>
        </w:rPr>
        <w:t>,</w:t>
      </w:r>
      <w:r w:rsidR="00C90E25" w:rsidRPr="006D306B">
        <w:rPr>
          <w:sz w:val="28"/>
          <w:szCs w:val="28"/>
        </w:rPr>
        <w:t xml:space="preserve"> який</w:t>
      </w:r>
      <w:r w:rsidR="00352D2A" w:rsidRPr="00D1453B">
        <w:rPr>
          <w:sz w:val="28"/>
          <w:szCs w:val="28"/>
        </w:rPr>
        <w:t xml:space="preserve"> може бути встановленим</w:t>
      </w:r>
      <w:r w:rsidR="00352D2A">
        <w:rPr>
          <w:sz w:val="28"/>
          <w:szCs w:val="28"/>
        </w:rPr>
        <w:t xml:space="preserve"> у</w:t>
      </w:r>
      <w:r w:rsidRPr="0054167A">
        <w:rPr>
          <w:sz w:val="28"/>
          <w:szCs w:val="28"/>
        </w:rPr>
        <w:t xml:space="preserve"> межах 10</w:t>
      </w:r>
      <w:r w:rsidR="00352D2A">
        <w:rPr>
          <w:sz w:val="28"/>
          <w:szCs w:val="28"/>
        </w:rPr>
        <w:t xml:space="preserve"> </w:t>
      </w:r>
      <w:r w:rsidRPr="0054167A">
        <w:rPr>
          <w:sz w:val="28"/>
          <w:szCs w:val="28"/>
        </w:rPr>
        <w:t>% (зазначений відсоток може бути збі</w:t>
      </w:r>
      <w:r w:rsidR="00352D2A">
        <w:rPr>
          <w:sz w:val="28"/>
          <w:szCs w:val="28"/>
        </w:rPr>
        <w:t>льшено або зменшено замовником залежно</w:t>
      </w:r>
      <w:r w:rsidR="00D1453B">
        <w:rPr>
          <w:sz w:val="28"/>
          <w:szCs w:val="28"/>
          <w:lang w:val="ru-RU"/>
        </w:rPr>
        <w:t xml:space="preserve"> </w:t>
      </w:r>
      <w:r w:rsidRPr="0054167A">
        <w:rPr>
          <w:sz w:val="28"/>
          <w:szCs w:val="28"/>
        </w:rPr>
        <w:t>від планового обсягу споживання)</w:t>
      </w:r>
      <w:r w:rsidR="00A95DB9" w:rsidRPr="0054167A">
        <w:rPr>
          <w:sz w:val="28"/>
          <w:szCs w:val="28"/>
        </w:rPr>
        <w:t>.</w:t>
      </w:r>
    </w:p>
    <w:p w14:paraId="72D3C83D" w14:textId="77777777" w:rsidR="00096175" w:rsidRPr="0054167A" w:rsidRDefault="00096175" w:rsidP="0054167A">
      <w:pPr>
        <w:ind w:firstLine="567"/>
        <w:jc w:val="both"/>
        <w:rPr>
          <w:sz w:val="28"/>
          <w:szCs w:val="28"/>
        </w:rPr>
      </w:pPr>
    </w:p>
    <w:p w14:paraId="41B5CA7D" w14:textId="77777777" w:rsidR="00017DB0" w:rsidRPr="0054167A" w:rsidRDefault="00384498" w:rsidP="0054167A">
      <w:pPr>
        <w:ind w:firstLine="567"/>
        <w:jc w:val="both"/>
        <w:rPr>
          <w:sz w:val="28"/>
          <w:szCs w:val="28"/>
        </w:rPr>
      </w:pPr>
      <w:r>
        <w:rPr>
          <w:sz w:val="28"/>
          <w:szCs w:val="28"/>
        </w:rPr>
        <w:t>4</w:t>
      </w:r>
      <w:r w:rsidR="00017DB0" w:rsidRPr="0054167A">
        <w:rPr>
          <w:sz w:val="28"/>
          <w:szCs w:val="28"/>
        </w:rPr>
        <w:t xml:space="preserve">. </w:t>
      </w:r>
      <w:r w:rsidR="00352D2A">
        <w:rPr>
          <w:sz w:val="28"/>
          <w:szCs w:val="28"/>
        </w:rPr>
        <w:t>Згідно із Законом</w:t>
      </w:r>
      <w:r w:rsidR="00017DB0" w:rsidRPr="0054167A">
        <w:rPr>
          <w:sz w:val="28"/>
          <w:szCs w:val="28"/>
        </w:rPr>
        <w:t xml:space="preserve"> РЕЕ </w:t>
      </w:r>
      <w:r w:rsidR="005C166B">
        <w:rPr>
          <w:sz w:val="28"/>
          <w:szCs w:val="28"/>
        </w:rPr>
        <w:t>а</w:t>
      </w:r>
      <w:r w:rsidR="005C166B" w:rsidRPr="0054167A">
        <w:rPr>
          <w:sz w:val="28"/>
          <w:szCs w:val="28"/>
        </w:rPr>
        <w:t>кціонерн</w:t>
      </w:r>
      <w:r w:rsidR="005C166B" w:rsidRPr="00352D2A">
        <w:rPr>
          <w:sz w:val="28"/>
          <w:szCs w:val="28"/>
        </w:rPr>
        <w:t xml:space="preserve">е </w:t>
      </w:r>
      <w:r w:rsidR="00894C08" w:rsidRPr="00352D2A">
        <w:rPr>
          <w:sz w:val="28"/>
          <w:szCs w:val="28"/>
        </w:rPr>
        <w:t>товариств</w:t>
      </w:r>
      <w:r w:rsidR="009E06C1" w:rsidRPr="00352D2A">
        <w:rPr>
          <w:sz w:val="28"/>
          <w:szCs w:val="28"/>
        </w:rPr>
        <w:t>о</w:t>
      </w:r>
      <w:r w:rsidR="00017DB0" w:rsidRPr="0054167A">
        <w:rPr>
          <w:sz w:val="28"/>
          <w:szCs w:val="28"/>
        </w:rPr>
        <w:t xml:space="preserve"> “Оператор ринку” за результатами торгів відповідно до правил ринку “на добу наперед” оприлю</w:t>
      </w:r>
      <w:r w:rsidR="008A5CBD" w:rsidRPr="0054167A">
        <w:rPr>
          <w:sz w:val="28"/>
          <w:szCs w:val="28"/>
        </w:rPr>
        <w:t xml:space="preserve">днює на власному офіційному </w:t>
      </w:r>
      <w:r w:rsidR="00352D2A" w:rsidRPr="0054167A">
        <w:rPr>
          <w:sz w:val="28"/>
          <w:szCs w:val="28"/>
        </w:rPr>
        <w:t>веб-сайті</w:t>
      </w:r>
      <w:r w:rsidR="00017DB0" w:rsidRPr="0054167A">
        <w:rPr>
          <w:sz w:val="28"/>
          <w:szCs w:val="28"/>
        </w:rPr>
        <w:t xml:space="preserve"> </w:t>
      </w:r>
      <w:r w:rsidR="00017DB0" w:rsidRPr="00F53F78">
        <w:rPr>
          <w:sz w:val="28"/>
          <w:szCs w:val="28"/>
        </w:rPr>
        <w:t>за посиланням</w:t>
      </w:r>
      <w:r w:rsidR="00352D2A" w:rsidRPr="00F53F78">
        <w:rPr>
          <w:sz w:val="28"/>
          <w:szCs w:val="28"/>
        </w:rPr>
        <w:t>:</w:t>
      </w:r>
      <w:r w:rsidR="00017DB0" w:rsidRPr="0054167A">
        <w:rPr>
          <w:sz w:val="28"/>
          <w:szCs w:val="28"/>
        </w:rPr>
        <w:t xml:space="preserve"> </w:t>
      </w:r>
      <w:hyperlink r:id="rId9">
        <w:r w:rsidR="00017DB0" w:rsidRPr="00001624">
          <w:rPr>
            <w:sz w:val="28"/>
            <w:szCs w:val="28"/>
          </w:rPr>
          <w:t>www.oree.com.ua</w:t>
        </w:r>
      </w:hyperlink>
      <w:r w:rsidR="007024F6">
        <w:rPr>
          <w:sz w:val="28"/>
          <w:szCs w:val="28"/>
        </w:rPr>
        <w:t xml:space="preserve"> </w:t>
      </w:r>
      <w:r w:rsidR="00017DB0" w:rsidRPr="0054167A">
        <w:rPr>
          <w:sz w:val="28"/>
          <w:szCs w:val="28"/>
        </w:rPr>
        <w:t>інформацію щодо ціни та обсягів купівлі-продажу електричної енергії для кожного розрахункового періоду та інші показники, які можуть бути використані як індикатори для визначення</w:t>
      </w:r>
      <w:r w:rsidR="006B1A62" w:rsidRPr="0054167A">
        <w:rPr>
          <w:sz w:val="28"/>
          <w:szCs w:val="28"/>
        </w:rPr>
        <w:t xml:space="preserve"> ціни</w:t>
      </w:r>
      <w:r w:rsidR="00017DB0" w:rsidRPr="0054167A">
        <w:rPr>
          <w:sz w:val="28"/>
          <w:szCs w:val="28"/>
        </w:rPr>
        <w:t xml:space="preserve"> електричної енергії товару на ринку електричної енергії.</w:t>
      </w:r>
    </w:p>
    <w:p w14:paraId="762600D6" w14:textId="77777777" w:rsidR="00266DE8" w:rsidRPr="0054167A" w:rsidRDefault="00266DE8" w:rsidP="0054167A">
      <w:pPr>
        <w:spacing w:line="360" w:lineRule="auto"/>
        <w:ind w:firstLine="567"/>
        <w:jc w:val="center"/>
        <w:rPr>
          <w:sz w:val="28"/>
          <w:szCs w:val="28"/>
        </w:rPr>
      </w:pPr>
    </w:p>
    <w:p w14:paraId="2AFB135F" w14:textId="77777777" w:rsidR="00266DE8" w:rsidRPr="0054167A" w:rsidRDefault="00B86599" w:rsidP="0054167A">
      <w:pPr>
        <w:spacing w:line="360" w:lineRule="auto"/>
        <w:jc w:val="center"/>
        <w:rPr>
          <w:b/>
          <w:sz w:val="28"/>
          <w:szCs w:val="28"/>
        </w:rPr>
      </w:pPr>
      <w:r w:rsidRPr="0054167A">
        <w:rPr>
          <w:b/>
          <w:sz w:val="28"/>
          <w:szCs w:val="28"/>
        </w:rPr>
        <w:t>Розділ IV. Рекомендації щодо підготовки тендерної документації</w:t>
      </w:r>
    </w:p>
    <w:p w14:paraId="7D22E046" w14:textId="77777777" w:rsidR="00266DE8" w:rsidRPr="0054167A" w:rsidRDefault="00B86599" w:rsidP="0054167A">
      <w:pPr>
        <w:ind w:firstLine="567"/>
        <w:jc w:val="both"/>
        <w:rPr>
          <w:sz w:val="28"/>
          <w:szCs w:val="28"/>
        </w:rPr>
      </w:pPr>
      <w:r w:rsidRPr="0054167A">
        <w:rPr>
          <w:sz w:val="28"/>
          <w:szCs w:val="28"/>
        </w:rPr>
        <w:tab/>
      </w:r>
    </w:p>
    <w:p w14:paraId="3E02E98C" w14:textId="77777777" w:rsidR="00266DE8" w:rsidRDefault="00B86599" w:rsidP="0054167A">
      <w:pPr>
        <w:ind w:firstLine="567"/>
        <w:jc w:val="both"/>
        <w:rPr>
          <w:sz w:val="28"/>
          <w:szCs w:val="28"/>
        </w:rPr>
      </w:pPr>
      <w:r w:rsidRPr="0054167A">
        <w:rPr>
          <w:sz w:val="28"/>
          <w:szCs w:val="28"/>
        </w:rPr>
        <w:t>1.</w:t>
      </w:r>
      <w:r w:rsidR="006F5028" w:rsidRPr="0054167A">
        <w:rPr>
          <w:sz w:val="28"/>
          <w:szCs w:val="28"/>
        </w:rPr>
        <w:tab/>
      </w:r>
      <w:r w:rsidR="007024F6">
        <w:rPr>
          <w:sz w:val="28"/>
          <w:szCs w:val="28"/>
        </w:rPr>
        <w:t>Замовником у</w:t>
      </w:r>
      <w:r w:rsidRPr="0054167A">
        <w:rPr>
          <w:sz w:val="28"/>
          <w:szCs w:val="28"/>
        </w:rPr>
        <w:t xml:space="preserve"> тендерній документації</w:t>
      </w:r>
      <w:r w:rsidR="00894C08" w:rsidRPr="0054167A">
        <w:rPr>
          <w:sz w:val="28"/>
          <w:szCs w:val="28"/>
        </w:rPr>
        <w:t xml:space="preserve"> обов’язково</w:t>
      </w:r>
      <w:r w:rsidRPr="0054167A">
        <w:rPr>
          <w:sz w:val="28"/>
          <w:szCs w:val="28"/>
        </w:rPr>
        <w:t xml:space="preserve"> зазначається інформація про прийняття чи неприйняття до розгляду тендерної пропозиції, ціна якої є вищою, ніж очікувана вартість електричної енергії, визначена замовником в оголошенні про проведення відкритих торгів</w:t>
      </w:r>
      <w:r w:rsidR="007024F6">
        <w:rPr>
          <w:sz w:val="28"/>
          <w:szCs w:val="28"/>
        </w:rPr>
        <w:t>. У разі визначення замовником у</w:t>
      </w:r>
      <w:r w:rsidRPr="0054167A">
        <w:rPr>
          <w:sz w:val="28"/>
          <w:szCs w:val="28"/>
        </w:rPr>
        <w:t xml:space="preserve"> тендерній документації про прийняття до розгляду тендерної пропозиції, ціна якої є вищою, ніж очікувана вартість електричної енергії, визначена замовником в оголошенні про п</w:t>
      </w:r>
      <w:r w:rsidR="007024F6">
        <w:rPr>
          <w:sz w:val="28"/>
          <w:szCs w:val="28"/>
        </w:rPr>
        <w:t xml:space="preserve">роведення відкритих торгів, </w:t>
      </w:r>
      <w:r w:rsidRPr="0054167A">
        <w:rPr>
          <w:sz w:val="28"/>
          <w:szCs w:val="28"/>
        </w:rPr>
        <w:t>замовник повинен зазначити про прийнятний відсоток перевищення ціни тендерної пропозиції учасника процедури закупівлі над очікуваною вартіст</w:t>
      </w:r>
      <w:r w:rsidR="007024F6">
        <w:rPr>
          <w:sz w:val="28"/>
          <w:szCs w:val="28"/>
        </w:rPr>
        <w:t>ю предмета закупівлі, визначеною</w:t>
      </w:r>
      <w:r w:rsidR="00FE6660" w:rsidRPr="0054167A">
        <w:rPr>
          <w:sz w:val="28"/>
          <w:szCs w:val="28"/>
        </w:rPr>
        <w:t xml:space="preserve"> </w:t>
      </w:r>
      <w:r w:rsidRPr="0054167A">
        <w:rPr>
          <w:sz w:val="28"/>
          <w:szCs w:val="28"/>
        </w:rPr>
        <w:t>замовником в оголошенні про проведення відкритих торгів.</w:t>
      </w:r>
    </w:p>
    <w:p w14:paraId="10C66D1D" w14:textId="77777777" w:rsidR="00096175" w:rsidRPr="0054167A" w:rsidRDefault="00096175" w:rsidP="0054167A">
      <w:pPr>
        <w:ind w:firstLine="567"/>
        <w:jc w:val="both"/>
        <w:rPr>
          <w:sz w:val="28"/>
          <w:szCs w:val="28"/>
        </w:rPr>
      </w:pPr>
    </w:p>
    <w:p w14:paraId="2754AF6E" w14:textId="77777777" w:rsidR="00266DE8" w:rsidRPr="0054167A" w:rsidRDefault="00317F2B" w:rsidP="0054167A">
      <w:pPr>
        <w:ind w:firstLine="567"/>
        <w:jc w:val="both"/>
        <w:rPr>
          <w:sz w:val="28"/>
          <w:szCs w:val="28"/>
        </w:rPr>
      </w:pPr>
      <w:r>
        <w:rPr>
          <w:sz w:val="28"/>
          <w:szCs w:val="28"/>
        </w:rPr>
        <w:t>2</w:t>
      </w:r>
      <w:r w:rsidR="00B86599" w:rsidRPr="0054167A">
        <w:rPr>
          <w:sz w:val="28"/>
          <w:szCs w:val="28"/>
        </w:rPr>
        <w:t>.</w:t>
      </w:r>
      <w:r w:rsidR="006F5028" w:rsidRPr="0054167A">
        <w:rPr>
          <w:sz w:val="28"/>
          <w:szCs w:val="28"/>
        </w:rPr>
        <w:tab/>
      </w:r>
      <w:r w:rsidR="00B86599" w:rsidRPr="0054167A">
        <w:rPr>
          <w:sz w:val="28"/>
          <w:szCs w:val="28"/>
        </w:rPr>
        <w:t>Замовником у тендерній документації зазначаються умови щодо надання інформації про спосіб підтвердження відповідності учасників установленим кваліфікаційним критеріям і вимогам згідно із законодавством.</w:t>
      </w:r>
    </w:p>
    <w:p w14:paraId="76DAC3C8" w14:textId="77777777" w:rsidR="00266DE8" w:rsidRDefault="00317F2B" w:rsidP="0054167A">
      <w:pPr>
        <w:ind w:firstLine="567"/>
        <w:jc w:val="both"/>
        <w:rPr>
          <w:sz w:val="28"/>
          <w:szCs w:val="28"/>
        </w:rPr>
      </w:pPr>
      <w:r>
        <w:rPr>
          <w:sz w:val="28"/>
          <w:szCs w:val="28"/>
        </w:rPr>
        <w:t xml:space="preserve">Замовником не </w:t>
      </w:r>
      <w:r w:rsidRPr="0054167A">
        <w:rPr>
          <w:sz w:val="28"/>
          <w:szCs w:val="28"/>
        </w:rPr>
        <w:t>застосовуються</w:t>
      </w:r>
      <w:r>
        <w:rPr>
          <w:sz w:val="28"/>
          <w:szCs w:val="28"/>
        </w:rPr>
        <w:t xml:space="preserve"> </w:t>
      </w:r>
      <w:r w:rsidRPr="0054167A">
        <w:rPr>
          <w:sz w:val="28"/>
          <w:szCs w:val="28"/>
        </w:rPr>
        <w:t>положення пунктів 1 і 2 частини другої статті 16 Закону</w:t>
      </w:r>
      <w:r>
        <w:rPr>
          <w:sz w:val="28"/>
          <w:szCs w:val="28"/>
        </w:rPr>
        <w:t xml:space="preserve"> в разі</w:t>
      </w:r>
      <w:r w:rsidR="00B86599" w:rsidRPr="0054167A">
        <w:rPr>
          <w:sz w:val="28"/>
          <w:szCs w:val="28"/>
        </w:rPr>
        <w:t xml:space="preserve"> проведення відкритих торгів </w:t>
      </w:r>
      <w:r w:rsidR="00894C08" w:rsidRPr="0054167A">
        <w:rPr>
          <w:sz w:val="28"/>
          <w:szCs w:val="28"/>
          <w:lang w:val="ru-RU"/>
        </w:rPr>
        <w:t>відповідно до</w:t>
      </w:r>
      <w:r w:rsidR="00B86599" w:rsidRPr="0054167A">
        <w:rPr>
          <w:sz w:val="28"/>
          <w:szCs w:val="28"/>
        </w:rPr>
        <w:t xml:space="preserve"> Особливостей для закупівл</w:t>
      </w:r>
      <w:r>
        <w:rPr>
          <w:sz w:val="28"/>
          <w:szCs w:val="28"/>
        </w:rPr>
        <w:t>і електричної енергії</w:t>
      </w:r>
      <w:r w:rsidR="00102C0C">
        <w:rPr>
          <w:sz w:val="28"/>
          <w:szCs w:val="28"/>
        </w:rPr>
        <w:t>.</w:t>
      </w:r>
    </w:p>
    <w:p w14:paraId="4195D208" w14:textId="77777777" w:rsidR="00096175" w:rsidRPr="0054167A" w:rsidRDefault="00096175" w:rsidP="0054167A">
      <w:pPr>
        <w:ind w:firstLine="567"/>
        <w:jc w:val="both"/>
        <w:rPr>
          <w:sz w:val="28"/>
          <w:szCs w:val="28"/>
        </w:rPr>
      </w:pPr>
    </w:p>
    <w:p w14:paraId="2BA758D8" w14:textId="77777777" w:rsidR="00266DE8" w:rsidRDefault="00317F2B" w:rsidP="0054167A">
      <w:pPr>
        <w:ind w:firstLine="567"/>
        <w:jc w:val="both"/>
        <w:rPr>
          <w:sz w:val="28"/>
          <w:szCs w:val="28"/>
        </w:rPr>
      </w:pPr>
      <w:r>
        <w:rPr>
          <w:sz w:val="28"/>
          <w:szCs w:val="28"/>
        </w:rPr>
        <w:t>3</w:t>
      </w:r>
      <w:r w:rsidR="00B86599" w:rsidRPr="0054167A">
        <w:rPr>
          <w:sz w:val="28"/>
          <w:szCs w:val="28"/>
        </w:rPr>
        <w:t>.</w:t>
      </w:r>
      <w:r w:rsidR="006F5028" w:rsidRPr="0054167A">
        <w:rPr>
          <w:sz w:val="28"/>
          <w:szCs w:val="28"/>
        </w:rPr>
        <w:tab/>
      </w:r>
      <w:r w:rsidR="00B86599" w:rsidRPr="0054167A">
        <w:rPr>
          <w:sz w:val="28"/>
          <w:szCs w:val="28"/>
        </w:rPr>
        <w:t>Замовник не вимагає від учасника під час подання тендерної пропозиції в електронній системі закупівель будь-яких документів, що підтверджують відсутність підстав, визначених пунктом 47</w:t>
      </w:r>
      <w:r w:rsidR="0081041F" w:rsidRPr="0054167A">
        <w:rPr>
          <w:sz w:val="28"/>
          <w:szCs w:val="28"/>
        </w:rPr>
        <w:t xml:space="preserve"> Особливостей, за винятком </w:t>
      </w:r>
      <w:r w:rsidR="00B86599" w:rsidRPr="0054167A">
        <w:rPr>
          <w:sz w:val="28"/>
          <w:szCs w:val="28"/>
        </w:rPr>
        <w:t xml:space="preserve">самостійного декларування відсутності таких підстав учасником відповідно до абзацу </w:t>
      </w:r>
      <w:r w:rsidR="00B86599" w:rsidRPr="000A759F">
        <w:rPr>
          <w:sz w:val="28"/>
          <w:szCs w:val="28"/>
        </w:rPr>
        <w:t>шістнадцятого</w:t>
      </w:r>
      <w:r w:rsidR="00B86599" w:rsidRPr="0054167A">
        <w:rPr>
          <w:sz w:val="28"/>
          <w:szCs w:val="28"/>
        </w:rPr>
        <w:t xml:space="preserve"> пункту 47 Особливостей. </w:t>
      </w:r>
    </w:p>
    <w:p w14:paraId="4E082B70" w14:textId="77777777" w:rsidR="00096175" w:rsidRPr="0054167A" w:rsidRDefault="00096175" w:rsidP="0054167A">
      <w:pPr>
        <w:ind w:firstLine="567"/>
        <w:jc w:val="both"/>
        <w:rPr>
          <w:sz w:val="28"/>
          <w:szCs w:val="28"/>
        </w:rPr>
      </w:pPr>
    </w:p>
    <w:p w14:paraId="2A7740C7" w14:textId="77777777" w:rsidR="00266DE8" w:rsidRPr="0054167A" w:rsidRDefault="00317F2B" w:rsidP="0054167A">
      <w:pPr>
        <w:ind w:firstLine="567"/>
        <w:jc w:val="both"/>
        <w:rPr>
          <w:sz w:val="28"/>
          <w:szCs w:val="28"/>
        </w:rPr>
      </w:pPr>
      <w:r>
        <w:rPr>
          <w:sz w:val="28"/>
          <w:szCs w:val="28"/>
        </w:rPr>
        <w:lastRenderedPageBreak/>
        <w:t>4</w:t>
      </w:r>
      <w:r w:rsidR="00B86599" w:rsidRPr="0054167A">
        <w:rPr>
          <w:sz w:val="28"/>
          <w:szCs w:val="28"/>
        </w:rPr>
        <w:t>.</w:t>
      </w:r>
      <w:r w:rsidR="006F5028" w:rsidRPr="0054167A">
        <w:rPr>
          <w:sz w:val="28"/>
          <w:szCs w:val="28"/>
        </w:rPr>
        <w:tab/>
      </w:r>
      <w:r w:rsidR="00B86599" w:rsidRPr="0054167A">
        <w:rPr>
          <w:sz w:val="28"/>
          <w:szCs w:val="28"/>
        </w:rPr>
        <w:t>З метою створення умов для добросовісної конкуренції серед п</w:t>
      </w:r>
      <w:r w:rsidR="007024F6">
        <w:rPr>
          <w:sz w:val="28"/>
          <w:szCs w:val="28"/>
        </w:rPr>
        <w:t xml:space="preserve">отенційних учасників замовнику </w:t>
      </w:r>
      <w:r w:rsidR="00B86599" w:rsidRPr="0054167A">
        <w:rPr>
          <w:sz w:val="28"/>
          <w:szCs w:val="28"/>
        </w:rPr>
        <w:t>під час фо</w:t>
      </w:r>
      <w:r w:rsidR="007024F6">
        <w:rPr>
          <w:sz w:val="28"/>
          <w:szCs w:val="28"/>
        </w:rPr>
        <w:t>рмування тендерної документації</w:t>
      </w:r>
      <w:r w:rsidR="00B86599" w:rsidRPr="0054167A">
        <w:rPr>
          <w:sz w:val="28"/>
          <w:szCs w:val="28"/>
        </w:rPr>
        <w:t xml:space="preserve"> рекомендовано виважено встановлювати кількість необхідних документів, що підтверджують відповідність учасника вимогам замовника.</w:t>
      </w:r>
    </w:p>
    <w:p w14:paraId="3BFCEB02" w14:textId="77777777" w:rsidR="00266DE8" w:rsidRPr="0054167A" w:rsidRDefault="00B86599" w:rsidP="0054167A">
      <w:pPr>
        <w:ind w:firstLine="567"/>
        <w:jc w:val="both"/>
        <w:rPr>
          <w:sz w:val="28"/>
          <w:szCs w:val="28"/>
        </w:rPr>
      </w:pPr>
      <w:r w:rsidRPr="0054167A">
        <w:rPr>
          <w:sz w:val="28"/>
          <w:szCs w:val="28"/>
        </w:rPr>
        <w:t>Рекомендується встановлювати перелік</w:t>
      </w:r>
      <w:r w:rsidR="00E138C8" w:rsidRPr="0054167A">
        <w:rPr>
          <w:sz w:val="28"/>
          <w:szCs w:val="28"/>
        </w:rPr>
        <w:t xml:space="preserve"> необхідних</w:t>
      </w:r>
      <w:r w:rsidRPr="0054167A">
        <w:rPr>
          <w:sz w:val="28"/>
          <w:szCs w:val="28"/>
        </w:rPr>
        <w:t xml:space="preserve"> </w:t>
      </w:r>
      <w:r w:rsidR="00102C0C">
        <w:rPr>
          <w:sz w:val="28"/>
          <w:szCs w:val="28"/>
        </w:rPr>
        <w:t xml:space="preserve">документів учасника </w:t>
      </w:r>
      <w:r w:rsidR="007024F6">
        <w:rPr>
          <w:sz w:val="28"/>
          <w:szCs w:val="28"/>
        </w:rPr>
        <w:t>залежно</w:t>
      </w:r>
      <w:r w:rsidRPr="0054167A">
        <w:rPr>
          <w:sz w:val="28"/>
          <w:szCs w:val="28"/>
        </w:rPr>
        <w:t xml:space="preserve"> від розміру очікуваної вартості закупівлі електричної е</w:t>
      </w:r>
      <w:r w:rsidR="00102C0C">
        <w:rPr>
          <w:sz w:val="28"/>
          <w:szCs w:val="28"/>
        </w:rPr>
        <w:t>нергі</w:t>
      </w:r>
      <w:r w:rsidR="007024F6">
        <w:rPr>
          <w:sz w:val="28"/>
          <w:szCs w:val="28"/>
        </w:rPr>
        <w:t xml:space="preserve">ї, </w:t>
      </w:r>
      <w:r w:rsidRPr="0054167A">
        <w:rPr>
          <w:sz w:val="28"/>
          <w:szCs w:val="28"/>
        </w:rPr>
        <w:t xml:space="preserve">з дотриманням принципу пропорційності, </w:t>
      </w:r>
      <w:r w:rsidR="007024F6">
        <w:rPr>
          <w:sz w:val="28"/>
          <w:szCs w:val="28"/>
        </w:rPr>
        <w:t>без умисного навантаження</w:t>
      </w:r>
      <w:r w:rsidRPr="0054167A">
        <w:rPr>
          <w:sz w:val="28"/>
          <w:szCs w:val="28"/>
        </w:rPr>
        <w:t xml:space="preserve"> потенційних учасників підготовкою документів, які не</w:t>
      </w:r>
      <w:r w:rsidR="007024F6">
        <w:rPr>
          <w:sz w:val="28"/>
          <w:szCs w:val="28"/>
        </w:rPr>
        <w:t xml:space="preserve"> містять змістовної складової, та</w:t>
      </w:r>
      <w:r w:rsidRPr="0054167A">
        <w:rPr>
          <w:sz w:val="28"/>
          <w:szCs w:val="28"/>
        </w:rPr>
        <w:t xml:space="preserve"> уни</w:t>
      </w:r>
      <w:r w:rsidR="007024F6">
        <w:rPr>
          <w:sz w:val="28"/>
          <w:szCs w:val="28"/>
        </w:rPr>
        <w:t>кати встановлення надлишкових і</w:t>
      </w:r>
      <w:r w:rsidRPr="0054167A">
        <w:rPr>
          <w:sz w:val="28"/>
          <w:szCs w:val="28"/>
        </w:rPr>
        <w:t xml:space="preserve"> формальних вимог, які не впливають на можливість об</w:t>
      </w:r>
      <w:r w:rsidR="005C166B">
        <w:rPr>
          <w:sz w:val="28"/>
          <w:szCs w:val="28"/>
        </w:rPr>
        <w:t>’</w:t>
      </w:r>
      <w:r w:rsidRPr="0054167A">
        <w:rPr>
          <w:sz w:val="28"/>
          <w:szCs w:val="28"/>
        </w:rPr>
        <w:t xml:space="preserve">єктивної оцінки їх </w:t>
      </w:r>
      <w:r w:rsidR="00A95DB9" w:rsidRPr="0054167A">
        <w:rPr>
          <w:sz w:val="28"/>
          <w:szCs w:val="28"/>
        </w:rPr>
        <w:t xml:space="preserve">тендерних </w:t>
      </w:r>
      <w:r w:rsidRPr="0054167A">
        <w:rPr>
          <w:sz w:val="28"/>
          <w:szCs w:val="28"/>
        </w:rPr>
        <w:t xml:space="preserve">пропозицій. </w:t>
      </w:r>
    </w:p>
    <w:p w14:paraId="70D087F6" w14:textId="77777777" w:rsidR="00266DE8" w:rsidRDefault="007024F6" w:rsidP="0054167A">
      <w:pPr>
        <w:ind w:firstLine="567"/>
        <w:jc w:val="both"/>
        <w:rPr>
          <w:sz w:val="28"/>
          <w:szCs w:val="28"/>
        </w:rPr>
      </w:pPr>
      <w:r>
        <w:rPr>
          <w:sz w:val="28"/>
          <w:szCs w:val="28"/>
        </w:rPr>
        <w:t>Крім того</w:t>
      </w:r>
      <w:r w:rsidR="00B86599" w:rsidRPr="0054167A">
        <w:rPr>
          <w:sz w:val="28"/>
          <w:szCs w:val="28"/>
        </w:rPr>
        <w:t xml:space="preserve">, з метою сприяння однозначному розумінню потенційними учасниками умов тендерної документації, для </w:t>
      </w:r>
      <w:r w:rsidR="00905C39" w:rsidRPr="00327595">
        <w:rPr>
          <w:sz w:val="28"/>
          <w:szCs w:val="28"/>
        </w:rPr>
        <w:t>ефективного</w:t>
      </w:r>
      <w:r w:rsidR="00905C39" w:rsidRPr="005A06C8">
        <w:rPr>
          <w:sz w:val="28"/>
          <w:szCs w:val="28"/>
        </w:rPr>
        <w:t xml:space="preserve"> подання</w:t>
      </w:r>
      <w:r w:rsidR="00905C39">
        <w:rPr>
          <w:sz w:val="28"/>
          <w:szCs w:val="28"/>
        </w:rPr>
        <w:t xml:space="preserve"> </w:t>
      </w:r>
      <w:r w:rsidR="00B86599" w:rsidRPr="0054167A">
        <w:rPr>
          <w:sz w:val="28"/>
          <w:szCs w:val="28"/>
        </w:rPr>
        <w:t>такими учасниками своїх тендерних пропозицій та уникнення створення ситуації невизначеності в</w:t>
      </w:r>
      <w:r>
        <w:rPr>
          <w:sz w:val="28"/>
          <w:szCs w:val="28"/>
        </w:rPr>
        <w:t xml:space="preserve"> умовах тендерної документації</w:t>
      </w:r>
      <w:r w:rsidR="00B86599" w:rsidRPr="0054167A">
        <w:rPr>
          <w:sz w:val="28"/>
          <w:szCs w:val="28"/>
        </w:rPr>
        <w:t xml:space="preserve"> замовникам доцільно встановлювати виключний перелік</w:t>
      </w:r>
      <w:r>
        <w:rPr>
          <w:sz w:val="28"/>
          <w:szCs w:val="28"/>
        </w:rPr>
        <w:t xml:space="preserve"> вимог до потенційних учасників</w:t>
      </w:r>
      <w:r w:rsidR="00B86599" w:rsidRPr="0054167A">
        <w:rPr>
          <w:sz w:val="28"/>
          <w:szCs w:val="28"/>
        </w:rPr>
        <w:t xml:space="preserve"> </w:t>
      </w:r>
      <w:r>
        <w:rPr>
          <w:sz w:val="28"/>
          <w:szCs w:val="28"/>
        </w:rPr>
        <w:t>і</w:t>
      </w:r>
      <w:r w:rsidR="00B86599" w:rsidRPr="0054167A">
        <w:rPr>
          <w:sz w:val="28"/>
          <w:szCs w:val="28"/>
        </w:rPr>
        <w:t>з зазначенням конкретного способу їх підтвердження.</w:t>
      </w:r>
    </w:p>
    <w:p w14:paraId="0AFCD936" w14:textId="77777777" w:rsidR="00096175" w:rsidRPr="0054167A" w:rsidRDefault="00096175" w:rsidP="0054167A">
      <w:pPr>
        <w:ind w:firstLine="567"/>
        <w:jc w:val="both"/>
        <w:rPr>
          <w:sz w:val="28"/>
          <w:szCs w:val="28"/>
        </w:rPr>
      </w:pPr>
    </w:p>
    <w:p w14:paraId="2125B560" w14:textId="77777777" w:rsidR="002B25E0" w:rsidRDefault="00317F2B" w:rsidP="002B25E0">
      <w:pPr>
        <w:ind w:firstLine="567"/>
        <w:jc w:val="both"/>
        <w:rPr>
          <w:sz w:val="28"/>
          <w:szCs w:val="28"/>
        </w:rPr>
      </w:pPr>
      <w:r>
        <w:rPr>
          <w:sz w:val="28"/>
          <w:szCs w:val="28"/>
        </w:rPr>
        <w:t>5</w:t>
      </w:r>
      <w:r w:rsidR="00B86599" w:rsidRPr="0054167A">
        <w:rPr>
          <w:sz w:val="28"/>
          <w:szCs w:val="28"/>
        </w:rPr>
        <w:t>.</w:t>
      </w:r>
      <w:r w:rsidR="006F5028" w:rsidRPr="0054167A">
        <w:rPr>
          <w:sz w:val="28"/>
          <w:szCs w:val="28"/>
        </w:rPr>
        <w:tab/>
      </w:r>
      <w:r w:rsidR="007024F6">
        <w:rPr>
          <w:sz w:val="28"/>
          <w:szCs w:val="28"/>
        </w:rPr>
        <w:t>У</w:t>
      </w:r>
      <w:r w:rsidR="00B86599" w:rsidRPr="0054167A">
        <w:rPr>
          <w:sz w:val="28"/>
          <w:szCs w:val="28"/>
        </w:rPr>
        <w:t xml:space="preserve">раховуючи заборону здійснення публічних закупівель товарів, робіт і </w:t>
      </w:r>
      <w:r w:rsidR="00001624">
        <w:rPr>
          <w:sz w:val="28"/>
          <w:szCs w:val="28"/>
        </w:rPr>
        <w:t>послуг у певних суб’</w:t>
      </w:r>
      <w:r w:rsidR="007024F6">
        <w:rPr>
          <w:sz w:val="28"/>
          <w:szCs w:val="28"/>
        </w:rPr>
        <w:t>єктів господарювання відповідно</w:t>
      </w:r>
      <w:r w:rsidR="00B86599" w:rsidRPr="0054167A">
        <w:rPr>
          <w:sz w:val="28"/>
          <w:szCs w:val="28"/>
        </w:rPr>
        <w:t xml:space="preserve"> до пункту 2 постанови </w:t>
      </w:r>
      <w:r w:rsidR="007024F6">
        <w:rPr>
          <w:sz w:val="28"/>
          <w:szCs w:val="28"/>
        </w:rPr>
        <w:t xml:space="preserve">  </w:t>
      </w:r>
      <w:r w:rsidR="00B86599" w:rsidRPr="0054167A">
        <w:rPr>
          <w:sz w:val="28"/>
          <w:szCs w:val="28"/>
        </w:rPr>
        <w:t>№ 1178</w:t>
      </w:r>
      <w:r w:rsidR="007024F6">
        <w:rPr>
          <w:sz w:val="28"/>
          <w:szCs w:val="28"/>
        </w:rPr>
        <w:t>, замовникам рекомендується в</w:t>
      </w:r>
      <w:r w:rsidR="00B86599" w:rsidRPr="0054167A">
        <w:rPr>
          <w:sz w:val="28"/>
          <w:szCs w:val="28"/>
        </w:rPr>
        <w:t xml:space="preserve"> тендерній документації встановити вимогу щодо подання документів</w:t>
      </w:r>
      <w:r w:rsidR="00E138C8" w:rsidRPr="0054167A">
        <w:rPr>
          <w:sz w:val="28"/>
          <w:szCs w:val="28"/>
        </w:rPr>
        <w:t>, що підтверджують проживання відповідних осіб на території України на законних підставах відповідно до абзацу десятого статті 1 Закону України “Про громадянство України”,</w:t>
      </w:r>
      <w:r w:rsidR="00B86599" w:rsidRPr="0054167A">
        <w:rPr>
          <w:sz w:val="28"/>
          <w:szCs w:val="28"/>
        </w:rPr>
        <w:t xml:space="preserve"> у складі тендерних пропозицій учасником, який є:</w:t>
      </w:r>
    </w:p>
    <w:p w14:paraId="3EABE5AA" w14:textId="77777777" w:rsidR="002B25E0" w:rsidRDefault="002B25E0" w:rsidP="002B25E0">
      <w:pPr>
        <w:ind w:firstLine="567"/>
        <w:jc w:val="both"/>
        <w:rPr>
          <w:sz w:val="28"/>
          <w:szCs w:val="28"/>
        </w:rPr>
      </w:pPr>
    </w:p>
    <w:p w14:paraId="639670AA" w14:textId="77777777" w:rsidR="002B25E0" w:rsidRDefault="00B86599" w:rsidP="002B25E0">
      <w:pPr>
        <w:pStyle w:val="af1"/>
        <w:numPr>
          <w:ilvl w:val="0"/>
          <w:numId w:val="16"/>
        </w:numPr>
        <w:ind w:left="0" w:firstLine="567"/>
        <w:jc w:val="both"/>
        <w:rPr>
          <w:sz w:val="28"/>
          <w:szCs w:val="28"/>
        </w:rPr>
      </w:pPr>
      <w:r w:rsidRPr="002B25E0">
        <w:rPr>
          <w:sz w:val="28"/>
          <w:szCs w:val="28"/>
        </w:rPr>
        <w:t>громадянин</w:t>
      </w:r>
      <w:r w:rsidR="007024F6" w:rsidRPr="002B25E0">
        <w:rPr>
          <w:sz w:val="28"/>
          <w:szCs w:val="28"/>
        </w:rPr>
        <w:t>ом</w:t>
      </w:r>
      <w:r w:rsidRPr="002B25E0">
        <w:rPr>
          <w:sz w:val="28"/>
          <w:szCs w:val="28"/>
        </w:rPr>
        <w:t xml:space="preserve"> </w:t>
      </w:r>
      <w:bookmarkStart w:id="0" w:name="_Hlk164436408"/>
      <w:r w:rsidRPr="002B25E0">
        <w:rPr>
          <w:sz w:val="28"/>
          <w:szCs w:val="28"/>
        </w:rPr>
        <w:t>Російської Федерації</w:t>
      </w:r>
      <w:r w:rsidR="00707FF3" w:rsidRPr="002B25E0">
        <w:rPr>
          <w:sz w:val="28"/>
          <w:szCs w:val="28"/>
        </w:rPr>
        <w:t> </w:t>
      </w:r>
      <w:r w:rsidRPr="002B25E0">
        <w:rPr>
          <w:sz w:val="28"/>
          <w:szCs w:val="28"/>
        </w:rPr>
        <w:t>/</w:t>
      </w:r>
      <w:r w:rsidR="00707FF3" w:rsidRPr="002B25E0">
        <w:rPr>
          <w:sz w:val="28"/>
          <w:szCs w:val="28"/>
        </w:rPr>
        <w:t> </w:t>
      </w:r>
      <w:r w:rsidRPr="002B25E0">
        <w:rPr>
          <w:sz w:val="28"/>
          <w:szCs w:val="28"/>
        </w:rPr>
        <w:t>Республіки Білорусь</w:t>
      </w:r>
      <w:r w:rsidR="00707FF3" w:rsidRPr="002B25E0">
        <w:rPr>
          <w:sz w:val="28"/>
          <w:szCs w:val="28"/>
        </w:rPr>
        <w:t> </w:t>
      </w:r>
      <w:r w:rsidR="007A6FF6" w:rsidRPr="002B25E0">
        <w:rPr>
          <w:sz w:val="28"/>
          <w:szCs w:val="28"/>
        </w:rPr>
        <w:t>/</w:t>
      </w:r>
      <w:r w:rsidR="00707FF3" w:rsidRPr="002B25E0">
        <w:rPr>
          <w:sz w:val="28"/>
          <w:szCs w:val="28"/>
        </w:rPr>
        <w:t> </w:t>
      </w:r>
      <w:r w:rsidR="007A6FF6" w:rsidRPr="002B25E0">
        <w:rPr>
          <w:sz w:val="28"/>
          <w:szCs w:val="28"/>
        </w:rPr>
        <w:t>Ісламської Республіки Іран</w:t>
      </w:r>
      <w:bookmarkEnd w:id="0"/>
      <w:r w:rsidRPr="002B25E0">
        <w:rPr>
          <w:sz w:val="28"/>
          <w:szCs w:val="28"/>
        </w:rPr>
        <w:t xml:space="preserve"> та проживає на території України на законних підставах;</w:t>
      </w:r>
    </w:p>
    <w:p w14:paraId="1D6D15A8" w14:textId="77777777" w:rsidR="002B25E0" w:rsidRDefault="002B25E0" w:rsidP="002B25E0">
      <w:pPr>
        <w:pStyle w:val="af1"/>
        <w:ind w:left="567"/>
        <w:jc w:val="both"/>
        <w:rPr>
          <w:sz w:val="28"/>
          <w:szCs w:val="28"/>
        </w:rPr>
      </w:pPr>
    </w:p>
    <w:p w14:paraId="7CE49715" w14:textId="77777777" w:rsidR="007024F6" w:rsidRPr="002B25E0" w:rsidRDefault="007024F6" w:rsidP="002B25E0">
      <w:pPr>
        <w:pStyle w:val="af1"/>
        <w:numPr>
          <w:ilvl w:val="0"/>
          <w:numId w:val="16"/>
        </w:numPr>
        <w:ind w:left="0" w:firstLine="567"/>
        <w:jc w:val="both"/>
        <w:rPr>
          <w:sz w:val="28"/>
          <w:szCs w:val="28"/>
        </w:rPr>
      </w:pPr>
      <w:r w:rsidRPr="002B25E0">
        <w:rPr>
          <w:sz w:val="28"/>
          <w:szCs w:val="28"/>
        </w:rPr>
        <w:t>юридичною</w:t>
      </w:r>
      <w:r w:rsidR="00A84540" w:rsidRPr="002B25E0">
        <w:rPr>
          <w:sz w:val="28"/>
          <w:szCs w:val="28"/>
        </w:rPr>
        <w:t xml:space="preserve"> особою</w:t>
      </w:r>
      <w:r w:rsidRPr="002B25E0">
        <w:rPr>
          <w:sz w:val="28"/>
          <w:szCs w:val="28"/>
        </w:rPr>
        <w:t>, утвореною та зареєстрованою</w:t>
      </w:r>
      <w:r w:rsidR="00B86599" w:rsidRPr="002B25E0">
        <w:rPr>
          <w:sz w:val="28"/>
          <w:szCs w:val="28"/>
        </w:rPr>
        <w:t xml:space="preserve">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w:t>
      </w:r>
      <w:r w:rsidRPr="002B25E0">
        <w:rPr>
          <w:sz w:val="28"/>
          <w:szCs w:val="28"/>
        </w:rPr>
        <w:t xml:space="preserve"> </w:t>
      </w:r>
      <w:r w:rsidR="00B86599" w:rsidRPr="002B25E0">
        <w:rPr>
          <w:sz w:val="28"/>
          <w:szCs w:val="28"/>
        </w:rPr>
        <w:t xml:space="preserve">(далі </w:t>
      </w:r>
      <w:r w:rsidR="005C166B" w:rsidRPr="002B25E0">
        <w:rPr>
          <w:sz w:val="28"/>
          <w:szCs w:val="28"/>
        </w:rPr>
        <w:t>–</w:t>
      </w:r>
      <w:r w:rsidR="00B86599" w:rsidRPr="002B25E0">
        <w:rPr>
          <w:sz w:val="28"/>
          <w:szCs w:val="28"/>
        </w:rPr>
        <w:t xml:space="preserve"> активи),</w:t>
      </w:r>
      <w:r w:rsidR="00A84540" w:rsidRPr="002B25E0">
        <w:rPr>
          <w:sz w:val="28"/>
          <w:szCs w:val="28"/>
        </w:rPr>
        <w:t xml:space="preserve"> якої</w:t>
      </w:r>
      <w:r w:rsidR="00B86599" w:rsidRPr="002B25E0">
        <w:rPr>
          <w:sz w:val="28"/>
          <w:szCs w:val="28"/>
        </w:rPr>
        <w:t xml:space="preserve"> є громадянин Російської Федерації</w:t>
      </w:r>
      <w:r w:rsidR="00707FF3" w:rsidRPr="002B25E0">
        <w:rPr>
          <w:sz w:val="28"/>
          <w:szCs w:val="28"/>
        </w:rPr>
        <w:t> </w:t>
      </w:r>
      <w:r w:rsidR="00B86599" w:rsidRPr="002B25E0">
        <w:rPr>
          <w:sz w:val="28"/>
          <w:szCs w:val="28"/>
        </w:rPr>
        <w:t>/</w:t>
      </w:r>
      <w:r w:rsidR="00707FF3" w:rsidRPr="002B25E0">
        <w:rPr>
          <w:sz w:val="28"/>
          <w:szCs w:val="28"/>
        </w:rPr>
        <w:t> </w:t>
      </w:r>
      <w:r w:rsidR="00B86599" w:rsidRPr="002B25E0">
        <w:rPr>
          <w:sz w:val="28"/>
          <w:szCs w:val="28"/>
        </w:rPr>
        <w:t>Республіки Білорусь</w:t>
      </w:r>
      <w:r w:rsidR="00707FF3" w:rsidRPr="002B25E0">
        <w:rPr>
          <w:sz w:val="28"/>
          <w:szCs w:val="28"/>
        </w:rPr>
        <w:t> </w:t>
      </w:r>
      <w:r w:rsidR="007A6FF6" w:rsidRPr="002B25E0">
        <w:rPr>
          <w:sz w:val="28"/>
          <w:szCs w:val="28"/>
        </w:rPr>
        <w:t>/</w:t>
      </w:r>
      <w:r w:rsidR="00707FF3" w:rsidRPr="002B25E0">
        <w:rPr>
          <w:sz w:val="28"/>
          <w:szCs w:val="28"/>
        </w:rPr>
        <w:t> </w:t>
      </w:r>
      <w:r w:rsidR="007A6FF6" w:rsidRPr="002B25E0">
        <w:rPr>
          <w:sz w:val="28"/>
          <w:szCs w:val="28"/>
        </w:rPr>
        <w:t>Ісламської Республіки Іран</w:t>
      </w:r>
      <w:r w:rsidR="00B86599" w:rsidRPr="002B25E0">
        <w:rPr>
          <w:sz w:val="28"/>
          <w:szCs w:val="28"/>
        </w:rPr>
        <w:t>, який проживає на території України на законних підставах</w:t>
      </w:r>
      <w:r w:rsidR="00BE7645" w:rsidRPr="002B25E0">
        <w:rPr>
          <w:sz w:val="28"/>
          <w:szCs w:val="28"/>
        </w:rPr>
        <w:t>.</w:t>
      </w:r>
    </w:p>
    <w:p w14:paraId="688504A7" w14:textId="77777777" w:rsidR="0012118C" w:rsidRDefault="0012118C" w:rsidP="0054167A">
      <w:pPr>
        <w:ind w:firstLine="567"/>
        <w:jc w:val="both"/>
        <w:rPr>
          <w:sz w:val="28"/>
          <w:szCs w:val="28"/>
        </w:rPr>
      </w:pPr>
    </w:p>
    <w:p w14:paraId="5210569B" w14:textId="77777777" w:rsidR="00266DE8" w:rsidRPr="0054167A" w:rsidRDefault="00B86599" w:rsidP="0054167A">
      <w:pPr>
        <w:ind w:firstLine="567"/>
        <w:jc w:val="both"/>
        <w:rPr>
          <w:sz w:val="28"/>
          <w:szCs w:val="28"/>
        </w:rPr>
      </w:pPr>
      <w:r w:rsidRPr="0054167A">
        <w:rPr>
          <w:sz w:val="28"/>
          <w:szCs w:val="28"/>
        </w:rPr>
        <w:t xml:space="preserve">Замовникам рекомендується перевіряти інформацію про кінцевого бенефіціарного власника, члена, учасника (акціонера) юридичної особи із зазначенням розміру </w:t>
      </w:r>
      <w:r w:rsidR="004D465A" w:rsidRPr="0054167A">
        <w:rPr>
          <w:sz w:val="28"/>
          <w:szCs w:val="28"/>
        </w:rPr>
        <w:t>їх частки в статутному капіталі</w:t>
      </w:r>
      <w:r w:rsidRPr="0054167A">
        <w:rPr>
          <w:sz w:val="28"/>
          <w:szCs w:val="28"/>
        </w:rPr>
        <w:t xml:space="preserve"> в Єдиному державному реєстрі юридичних осіб, фізичних осіб</w:t>
      </w:r>
      <w:r w:rsidR="00576178">
        <w:rPr>
          <w:sz w:val="28"/>
          <w:szCs w:val="28"/>
        </w:rPr>
        <w:t xml:space="preserve"> </w:t>
      </w:r>
      <w:r w:rsidR="005C166B">
        <w:rPr>
          <w:sz w:val="28"/>
          <w:szCs w:val="28"/>
        </w:rPr>
        <w:t>–</w:t>
      </w:r>
      <w:r w:rsidR="00576178">
        <w:rPr>
          <w:sz w:val="28"/>
          <w:szCs w:val="28"/>
        </w:rPr>
        <w:t xml:space="preserve"> </w:t>
      </w:r>
      <w:r w:rsidRPr="0054167A">
        <w:rPr>
          <w:sz w:val="28"/>
          <w:szCs w:val="28"/>
        </w:rPr>
        <w:t>підприємців та громадських формувань.</w:t>
      </w:r>
    </w:p>
    <w:p w14:paraId="57D74D47" w14:textId="77777777" w:rsidR="00266DE8" w:rsidRDefault="00B86599" w:rsidP="0054167A">
      <w:pPr>
        <w:ind w:firstLine="567"/>
        <w:jc w:val="both"/>
        <w:rPr>
          <w:sz w:val="28"/>
          <w:szCs w:val="28"/>
        </w:rPr>
      </w:pPr>
      <w:r w:rsidRPr="0054167A">
        <w:rPr>
          <w:sz w:val="28"/>
          <w:szCs w:val="28"/>
        </w:rPr>
        <w:t>Дані про власни</w:t>
      </w:r>
      <w:r w:rsidR="00576178">
        <w:rPr>
          <w:sz w:val="28"/>
          <w:szCs w:val="28"/>
        </w:rPr>
        <w:t>ків акцій акціонерних товариств</w:t>
      </w:r>
      <w:r w:rsidRPr="0054167A">
        <w:rPr>
          <w:sz w:val="28"/>
          <w:szCs w:val="28"/>
        </w:rPr>
        <w:t xml:space="preserve"> може бути перевірен</w:t>
      </w:r>
      <w:r w:rsidR="00FE2E6E">
        <w:rPr>
          <w:sz w:val="28"/>
          <w:szCs w:val="28"/>
        </w:rPr>
        <w:t>о</w:t>
      </w:r>
      <w:r w:rsidRPr="0054167A">
        <w:rPr>
          <w:sz w:val="28"/>
          <w:szCs w:val="28"/>
        </w:rPr>
        <w:t xml:space="preserve"> замовником згідно з </w:t>
      </w:r>
      <w:r w:rsidR="007023CC">
        <w:rPr>
          <w:sz w:val="28"/>
          <w:szCs w:val="28"/>
        </w:rPr>
        <w:t>і</w:t>
      </w:r>
      <w:r w:rsidRPr="0054167A">
        <w:rPr>
          <w:sz w:val="28"/>
          <w:szCs w:val="28"/>
        </w:rPr>
        <w:t xml:space="preserve">нформацією про власників пакетів голосуючих акцій </w:t>
      </w:r>
      <w:r w:rsidR="00B55DE7">
        <w:rPr>
          <w:sz w:val="28"/>
          <w:szCs w:val="28"/>
        </w:rPr>
        <w:t xml:space="preserve">                  </w:t>
      </w:r>
      <w:r w:rsidRPr="0054167A">
        <w:rPr>
          <w:sz w:val="28"/>
          <w:szCs w:val="28"/>
        </w:rPr>
        <w:t xml:space="preserve">(5 відсотків і більше) акціонерних товариств, що публікується Національною </w:t>
      </w:r>
      <w:r w:rsidRPr="0054167A">
        <w:rPr>
          <w:sz w:val="28"/>
          <w:szCs w:val="28"/>
        </w:rPr>
        <w:lastRenderedPageBreak/>
        <w:t>комісією з цінних паперів та фондового ринку</w:t>
      </w:r>
      <w:r w:rsidR="00E32C6C" w:rsidRPr="00E32C6C">
        <w:rPr>
          <w:sz w:val="28"/>
          <w:szCs w:val="28"/>
        </w:rPr>
        <w:t xml:space="preserve"> </w:t>
      </w:r>
      <w:r w:rsidRPr="0054167A">
        <w:rPr>
          <w:sz w:val="28"/>
          <w:szCs w:val="28"/>
        </w:rPr>
        <w:t>за посилання</w:t>
      </w:r>
      <w:r w:rsidR="00FB2CDE">
        <w:rPr>
          <w:sz w:val="28"/>
          <w:szCs w:val="28"/>
        </w:rPr>
        <w:t>м</w:t>
      </w:r>
      <w:r w:rsidR="00576178">
        <w:rPr>
          <w:sz w:val="28"/>
          <w:szCs w:val="28"/>
        </w:rPr>
        <w:t>:</w:t>
      </w:r>
      <w:r w:rsidRPr="0054167A">
        <w:rPr>
          <w:sz w:val="28"/>
          <w:szCs w:val="28"/>
        </w:rPr>
        <w:t xml:space="preserve"> </w:t>
      </w:r>
      <w:hyperlink r:id="rId10" w:history="1">
        <w:r w:rsidR="00EC7821" w:rsidRPr="00EC7821">
          <w:rPr>
            <w:rStyle w:val="af8"/>
            <w:sz w:val="28"/>
            <w:szCs w:val="28"/>
          </w:rPr>
          <w:t>https://www.nssmc.gov.ua/for-market-participants/services/open-data/</w:t>
        </w:r>
      </w:hyperlink>
      <w:r w:rsidRPr="0054167A">
        <w:rPr>
          <w:sz w:val="28"/>
          <w:szCs w:val="28"/>
        </w:rPr>
        <w:t>.</w:t>
      </w:r>
    </w:p>
    <w:p w14:paraId="79BC75E1" w14:textId="77777777" w:rsidR="006A7D0F" w:rsidRPr="0054167A" w:rsidRDefault="006A7D0F" w:rsidP="0054167A">
      <w:pPr>
        <w:ind w:firstLine="567"/>
        <w:jc w:val="both"/>
        <w:rPr>
          <w:sz w:val="28"/>
          <w:szCs w:val="28"/>
        </w:rPr>
      </w:pPr>
      <w:r w:rsidRPr="006A7D0F">
        <w:rPr>
          <w:sz w:val="28"/>
          <w:szCs w:val="28"/>
        </w:rPr>
        <w:t xml:space="preserve">Замовник може встановити вимогу до юридичної особи, утвореної та зареєстрованої відповідно до законодавства України, кінцевим бенефіціарним власником, членом або учасником (акціонером), що має активи, якої є </w:t>
      </w:r>
      <w:r w:rsidRPr="001D2EC0">
        <w:rPr>
          <w:sz w:val="28"/>
          <w:szCs w:val="28"/>
        </w:rPr>
        <w:t>Російськ</w:t>
      </w:r>
      <w:r w:rsidRPr="00773F7C">
        <w:rPr>
          <w:sz w:val="28"/>
          <w:szCs w:val="28"/>
        </w:rPr>
        <w:t>а</w:t>
      </w:r>
      <w:r w:rsidRPr="001D2EC0">
        <w:rPr>
          <w:sz w:val="28"/>
          <w:szCs w:val="28"/>
        </w:rPr>
        <w:t xml:space="preserve"> Федераці</w:t>
      </w:r>
      <w:r w:rsidRPr="00773F7C">
        <w:rPr>
          <w:sz w:val="28"/>
          <w:szCs w:val="28"/>
        </w:rPr>
        <w:t>я</w:t>
      </w:r>
      <w:r w:rsidRPr="001D2EC0">
        <w:rPr>
          <w:sz w:val="28"/>
          <w:szCs w:val="28"/>
        </w:rPr>
        <w:t> / Республік</w:t>
      </w:r>
      <w:r w:rsidRPr="00773F7C">
        <w:rPr>
          <w:sz w:val="28"/>
          <w:szCs w:val="28"/>
        </w:rPr>
        <w:t>а</w:t>
      </w:r>
      <w:r w:rsidRPr="001D2EC0">
        <w:rPr>
          <w:sz w:val="28"/>
          <w:szCs w:val="28"/>
        </w:rPr>
        <w:t xml:space="preserve"> Білорусь / Ісламськ</w:t>
      </w:r>
      <w:r w:rsidRPr="00773F7C">
        <w:rPr>
          <w:sz w:val="28"/>
          <w:szCs w:val="28"/>
        </w:rPr>
        <w:t>а</w:t>
      </w:r>
      <w:r w:rsidRPr="001D2EC0">
        <w:rPr>
          <w:sz w:val="28"/>
          <w:szCs w:val="28"/>
        </w:rPr>
        <w:t xml:space="preserve"> Республік</w:t>
      </w:r>
      <w:r w:rsidRPr="00773F7C">
        <w:rPr>
          <w:sz w:val="28"/>
          <w:szCs w:val="28"/>
        </w:rPr>
        <w:t>а</w:t>
      </w:r>
      <w:r w:rsidRPr="001D2EC0">
        <w:rPr>
          <w:sz w:val="28"/>
          <w:szCs w:val="28"/>
        </w:rPr>
        <w:t xml:space="preserve"> Іран</w:t>
      </w:r>
      <w:r w:rsidRPr="006A7D0F">
        <w:rPr>
          <w:sz w:val="28"/>
          <w:szCs w:val="28"/>
        </w:rPr>
        <w:t xml:space="preserve">, громадянин </w:t>
      </w:r>
      <w:r w:rsidRPr="001D2EC0">
        <w:rPr>
          <w:sz w:val="28"/>
          <w:szCs w:val="28"/>
        </w:rPr>
        <w:t>Російської Федерації / Республіки Білорусь / Ісламської Республіки Іран</w:t>
      </w:r>
      <w:r w:rsidRPr="006A7D0F">
        <w:rPr>
          <w:sz w:val="28"/>
          <w:szCs w:val="28"/>
        </w:rPr>
        <w:t xml:space="preserve">, або юридичних осіб, утворених та зареєстрованих відповідно до законодавства </w:t>
      </w:r>
      <w:r w:rsidR="00773F7C" w:rsidRPr="001D2EC0">
        <w:rPr>
          <w:sz w:val="28"/>
          <w:szCs w:val="28"/>
        </w:rPr>
        <w:t>Російської Федерації / Республіки Білорусь / Ісламської Республіки Іран</w:t>
      </w:r>
      <w:r w:rsidR="0054555E" w:rsidRPr="0054555E">
        <w:rPr>
          <w:sz w:val="28"/>
          <w:szCs w:val="28"/>
        </w:rPr>
        <w:t xml:space="preserve"> у випадку,</w:t>
      </w:r>
      <w:r w:rsidRPr="006A7D0F">
        <w:rPr>
          <w:sz w:val="28"/>
          <w:szCs w:val="28"/>
        </w:rPr>
        <w:t xml:space="preserve"> коли активи в установленому законодавством порядку передані в управління Національного агентства України з питань виявлення, розшуку та управління активами, одержаними від корупційних та інших злочинів, надати документ, </w:t>
      </w:r>
      <w:r w:rsidR="0054555E" w:rsidRPr="0054555E">
        <w:rPr>
          <w:sz w:val="28"/>
          <w:szCs w:val="28"/>
        </w:rPr>
        <w:t>що</w:t>
      </w:r>
      <w:r w:rsidRPr="006A7D0F">
        <w:rPr>
          <w:sz w:val="28"/>
          <w:szCs w:val="28"/>
        </w:rPr>
        <w:t xml:space="preserve"> підтверджує </w:t>
      </w:r>
      <w:r w:rsidR="0054555E" w:rsidRPr="0054555E">
        <w:rPr>
          <w:sz w:val="28"/>
          <w:szCs w:val="28"/>
        </w:rPr>
        <w:t>передання</w:t>
      </w:r>
      <w:r w:rsidR="0054555E" w:rsidRPr="006A7D0F">
        <w:rPr>
          <w:sz w:val="28"/>
          <w:szCs w:val="28"/>
        </w:rPr>
        <w:t xml:space="preserve"> </w:t>
      </w:r>
      <w:r w:rsidRPr="006A7D0F">
        <w:rPr>
          <w:sz w:val="28"/>
          <w:szCs w:val="28"/>
        </w:rPr>
        <w:t>цих активів.</w:t>
      </w:r>
    </w:p>
    <w:p w14:paraId="4E0337D1" w14:textId="77777777" w:rsidR="00266DE8" w:rsidRPr="0054167A" w:rsidRDefault="00B86599" w:rsidP="0054167A">
      <w:pPr>
        <w:ind w:firstLine="566"/>
        <w:jc w:val="both"/>
        <w:rPr>
          <w:sz w:val="28"/>
          <w:szCs w:val="28"/>
          <w:highlight w:val="white"/>
        </w:rPr>
      </w:pPr>
      <w:r w:rsidRPr="0054167A">
        <w:rPr>
          <w:sz w:val="28"/>
          <w:szCs w:val="28"/>
        </w:rPr>
        <w:t xml:space="preserve">Крім того, відповідно до Особливостей замовник має право звернутися за підтвердженням інформації, наданої </w:t>
      </w:r>
      <w:r w:rsidRPr="0054167A">
        <w:rPr>
          <w:sz w:val="28"/>
          <w:szCs w:val="28"/>
          <w:highlight w:val="white"/>
        </w:rPr>
        <w:t>учасником</w:t>
      </w:r>
      <w:r w:rsidR="00655BF8">
        <w:rPr>
          <w:sz w:val="28"/>
          <w:szCs w:val="28"/>
          <w:highlight w:val="white"/>
        </w:rPr>
        <w:t> </w:t>
      </w:r>
      <w:r w:rsidRPr="0054167A">
        <w:rPr>
          <w:sz w:val="28"/>
          <w:szCs w:val="28"/>
          <w:highlight w:val="white"/>
        </w:rPr>
        <w:t>/</w:t>
      </w:r>
      <w:r w:rsidR="00655BF8">
        <w:rPr>
          <w:sz w:val="28"/>
          <w:szCs w:val="28"/>
          <w:highlight w:val="white"/>
        </w:rPr>
        <w:t> </w:t>
      </w:r>
      <w:r w:rsidRPr="0054167A">
        <w:rPr>
          <w:sz w:val="28"/>
          <w:szCs w:val="28"/>
          <w:highlight w:val="white"/>
        </w:rPr>
        <w:t>переможцем, до органів державної влади, підприємств, установ, організацій відповідно до їх компетенції.</w:t>
      </w:r>
    </w:p>
    <w:p w14:paraId="6C812929" w14:textId="77777777" w:rsidR="00266DE8" w:rsidRDefault="00B86599" w:rsidP="0054167A">
      <w:pPr>
        <w:ind w:firstLine="566"/>
        <w:jc w:val="both"/>
        <w:rPr>
          <w:sz w:val="28"/>
          <w:szCs w:val="28"/>
          <w:highlight w:val="white"/>
        </w:rPr>
      </w:pPr>
      <w:r w:rsidRPr="0054167A">
        <w:rPr>
          <w:sz w:val="28"/>
          <w:szCs w:val="28"/>
          <w:highlight w:val="white"/>
        </w:rPr>
        <w:t>У разі отримання достовірної інформації про невідповідність учасника вимогам кваліфікаційних кри</w:t>
      </w:r>
      <w:r w:rsidR="00576178">
        <w:rPr>
          <w:sz w:val="28"/>
          <w:szCs w:val="28"/>
          <w:highlight w:val="white"/>
        </w:rPr>
        <w:t>теріїв, наявності</w:t>
      </w:r>
      <w:r w:rsidRPr="0054167A">
        <w:rPr>
          <w:sz w:val="28"/>
          <w:szCs w:val="28"/>
          <w:highlight w:val="white"/>
        </w:rPr>
        <w:t xml:space="preserve"> підстав, визначених пунктом 47 Особ</w:t>
      </w:r>
      <w:r w:rsidR="00576178">
        <w:rPr>
          <w:sz w:val="28"/>
          <w:szCs w:val="28"/>
          <w:highlight w:val="white"/>
        </w:rPr>
        <w:t>ливостей, або факту зазначення в</w:t>
      </w:r>
      <w:r w:rsidRPr="0054167A">
        <w:rPr>
          <w:sz w:val="28"/>
          <w:szCs w:val="28"/>
          <w:highlight w:val="white"/>
        </w:rPr>
        <w:t xml:space="preserve">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w:t>
      </w:r>
    </w:p>
    <w:p w14:paraId="3214FABD" w14:textId="77777777" w:rsidR="00096175" w:rsidRPr="0054167A" w:rsidRDefault="00096175" w:rsidP="0054167A">
      <w:pPr>
        <w:ind w:firstLine="566"/>
        <w:jc w:val="both"/>
        <w:rPr>
          <w:sz w:val="28"/>
          <w:szCs w:val="28"/>
          <w:highlight w:val="white"/>
        </w:rPr>
      </w:pPr>
    </w:p>
    <w:p w14:paraId="69E3ED6A" w14:textId="77777777" w:rsidR="0092065E" w:rsidRPr="0054167A" w:rsidRDefault="00317F2B" w:rsidP="0054167A">
      <w:pPr>
        <w:ind w:firstLine="567"/>
        <w:jc w:val="both"/>
        <w:rPr>
          <w:sz w:val="28"/>
          <w:szCs w:val="28"/>
          <w:highlight w:val="white"/>
        </w:rPr>
      </w:pPr>
      <w:r>
        <w:rPr>
          <w:sz w:val="28"/>
          <w:szCs w:val="28"/>
        </w:rPr>
        <w:t>6</w:t>
      </w:r>
      <w:r w:rsidR="00B86599" w:rsidRPr="0054167A">
        <w:rPr>
          <w:sz w:val="28"/>
          <w:szCs w:val="28"/>
        </w:rPr>
        <w:t>.</w:t>
      </w:r>
      <w:r w:rsidR="006F5028" w:rsidRPr="0054167A">
        <w:rPr>
          <w:sz w:val="28"/>
          <w:szCs w:val="28"/>
        </w:rPr>
        <w:tab/>
      </w:r>
      <w:r w:rsidR="00B86599" w:rsidRPr="0054167A">
        <w:rPr>
          <w:sz w:val="28"/>
          <w:szCs w:val="28"/>
        </w:rPr>
        <w:t xml:space="preserve">Замовникам рекомендується </w:t>
      </w:r>
      <w:r w:rsidR="00576178">
        <w:rPr>
          <w:sz w:val="28"/>
          <w:szCs w:val="28"/>
        </w:rPr>
        <w:t>в тендерній документації визначи</w:t>
      </w:r>
      <w:r w:rsidR="00B86599" w:rsidRPr="0054167A">
        <w:rPr>
          <w:sz w:val="28"/>
          <w:szCs w:val="28"/>
        </w:rPr>
        <w:t>ти порядок розрахунку ціни тендерної пропозиції</w:t>
      </w:r>
      <w:r w:rsidR="0092065E" w:rsidRPr="0054167A">
        <w:rPr>
          <w:sz w:val="28"/>
          <w:szCs w:val="28"/>
        </w:rPr>
        <w:t xml:space="preserve"> для</w:t>
      </w:r>
      <w:r w:rsidR="00B86599" w:rsidRPr="0054167A">
        <w:rPr>
          <w:sz w:val="28"/>
          <w:szCs w:val="28"/>
        </w:rPr>
        <w:t xml:space="preserve"> учасника за формою </w:t>
      </w:r>
      <w:r w:rsidR="00FB2CDE">
        <w:rPr>
          <w:sz w:val="28"/>
          <w:szCs w:val="28"/>
        </w:rPr>
        <w:t>згідно</w:t>
      </w:r>
      <w:r w:rsidR="00E32C6C">
        <w:rPr>
          <w:sz w:val="28"/>
          <w:szCs w:val="28"/>
          <w:lang w:val="ru-RU"/>
        </w:rPr>
        <w:t xml:space="preserve"> з</w:t>
      </w:r>
      <w:r w:rsidR="00576178">
        <w:rPr>
          <w:sz w:val="28"/>
          <w:szCs w:val="28"/>
        </w:rPr>
        <w:t xml:space="preserve"> додатк</w:t>
      </w:r>
      <w:r w:rsidR="00E32C6C">
        <w:rPr>
          <w:sz w:val="28"/>
          <w:szCs w:val="28"/>
          <w:lang w:val="ru-RU"/>
        </w:rPr>
        <w:t>ом</w:t>
      </w:r>
      <w:r w:rsidR="00B86599" w:rsidRPr="0054167A">
        <w:rPr>
          <w:sz w:val="28"/>
          <w:szCs w:val="28"/>
        </w:rPr>
        <w:t xml:space="preserve"> 6</w:t>
      </w:r>
      <w:r w:rsidR="00576178">
        <w:rPr>
          <w:sz w:val="28"/>
          <w:szCs w:val="28"/>
        </w:rPr>
        <w:t xml:space="preserve"> до</w:t>
      </w:r>
      <w:r w:rsidR="00B86599" w:rsidRPr="0054167A">
        <w:rPr>
          <w:sz w:val="28"/>
          <w:szCs w:val="28"/>
        </w:rPr>
        <w:t xml:space="preserve"> при</w:t>
      </w:r>
      <w:r w:rsidR="00FB2CDE">
        <w:rPr>
          <w:sz w:val="28"/>
          <w:szCs w:val="28"/>
        </w:rPr>
        <w:t>мірної тендерної документації (</w:t>
      </w:r>
      <w:r w:rsidR="00707FF3">
        <w:rPr>
          <w:sz w:val="28"/>
          <w:szCs w:val="28"/>
        </w:rPr>
        <w:t>д</w:t>
      </w:r>
      <w:r w:rsidR="00707FF3" w:rsidRPr="0054167A">
        <w:rPr>
          <w:sz w:val="28"/>
          <w:szCs w:val="28"/>
        </w:rPr>
        <w:t xml:space="preserve">одаток </w:t>
      </w:r>
      <w:r w:rsidR="00B86599" w:rsidRPr="0054167A">
        <w:rPr>
          <w:sz w:val="28"/>
          <w:szCs w:val="28"/>
        </w:rPr>
        <w:t>2</w:t>
      </w:r>
      <w:r w:rsidR="00FB2CDE">
        <w:rPr>
          <w:sz w:val="28"/>
          <w:szCs w:val="28"/>
        </w:rPr>
        <w:t xml:space="preserve"> до</w:t>
      </w:r>
      <w:r w:rsidR="00363417" w:rsidRPr="0054167A">
        <w:rPr>
          <w:sz w:val="28"/>
          <w:szCs w:val="28"/>
        </w:rPr>
        <w:t xml:space="preserve"> </w:t>
      </w:r>
      <w:r w:rsidR="00C21593" w:rsidRPr="0054167A">
        <w:rPr>
          <w:sz w:val="28"/>
          <w:szCs w:val="28"/>
        </w:rPr>
        <w:t>Методичних ре</w:t>
      </w:r>
      <w:r w:rsidR="00C21593" w:rsidRPr="00FB2CDE">
        <w:rPr>
          <w:sz w:val="28"/>
          <w:szCs w:val="28"/>
        </w:rPr>
        <w:t>комендацій</w:t>
      </w:r>
      <w:r w:rsidR="00B86599" w:rsidRPr="0054167A">
        <w:rPr>
          <w:sz w:val="28"/>
          <w:szCs w:val="28"/>
        </w:rPr>
        <w:t xml:space="preserve">) з </w:t>
      </w:r>
      <w:r w:rsidR="00B86599" w:rsidRPr="0054167A">
        <w:rPr>
          <w:sz w:val="28"/>
          <w:szCs w:val="28"/>
          <w:highlight w:val="white"/>
        </w:rPr>
        <w:t>метою розрахунку та фіксації вартості торговельної надбавки</w:t>
      </w:r>
      <w:r w:rsidR="00707FF3">
        <w:rPr>
          <w:sz w:val="28"/>
          <w:szCs w:val="28"/>
          <w:highlight w:val="white"/>
        </w:rPr>
        <w:t> </w:t>
      </w:r>
      <w:r w:rsidR="00B86599" w:rsidRPr="0054167A">
        <w:rPr>
          <w:sz w:val="28"/>
          <w:szCs w:val="28"/>
          <w:highlight w:val="white"/>
        </w:rPr>
        <w:t>/</w:t>
      </w:r>
      <w:r w:rsidR="00707FF3">
        <w:rPr>
          <w:sz w:val="28"/>
          <w:szCs w:val="28"/>
          <w:highlight w:val="white"/>
        </w:rPr>
        <w:t> </w:t>
      </w:r>
      <w:r w:rsidR="00B86599" w:rsidRPr="0054167A">
        <w:rPr>
          <w:sz w:val="28"/>
          <w:szCs w:val="28"/>
          <w:highlight w:val="white"/>
        </w:rPr>
        <w:t>знижки учасника за результатами процедури закупівлі.</w:t>
      </w:r>
    </w:p>
    <w:p w14:paraId="6817E3A8" w14:textId="77777777" w:rsidR="00266DE8" w:rsidRPr="0054167A" w:rsidRDefault="0092065E" w:rsidP="0054167A">
      <w:pPr>
        <w:ind w:firstLine="567"/>
        <w:jc w:val="both"/>
        <w:rPr>
          <w:sz w:val="28"/>
          <w:szCs w:val="28"/>
          <w:lang w:val="ru-RU"/>
        </w:rPr>
      </w:pPr>
      <w:r w:rsidRPr="0054167A">
        <w:rPr>
          <w:sz w:val="28"/>
          <w:szCs w:val="28"/>
        </w:rPr>
        <w:t>Для розрахунку ціни тендерної пропозиції учасника відповідно</w:t>
      </w:r>
      <w:r w:rsidR="001378B5" w:rsidRPr="0054167A">
        <w:rPr>
          <w:sz w:val="28"/>
          <w:szCs w:val="28"/>
        </w:rPr>
        <w:t xml:space="preserve"> до абзацу першого цього пункту ціну</w:t>
      </w:r>
      <w:r w:rsidRPr="0054167A">
        <w:rPr>
          <w:sz w:val="28"/>
          <w:szCs w:val="28"/>
        </w:rPr>
        <w:t xml:space="preserve"> на ринку “на добу наперед” за 1 кВт·год без ПДВ рекомендовано розраховувати за останній повний календарний місяць, що передував </w:t>
      </w:r>
      <w:r w:rsidR="00914B0B" w:rsidRPr="0054167A">
        <w:rPr>
          <w:sz w:val="28"/>
          <w:szCs w:val="28"/>
          <w:lang w:val="ru-RU"/>
        </w:rPr>
        <w:t>даті оголошення</w:t>
      </w:r>
      <w:r w:rsidRPr="0054167A">
        <w:rPr>
          <w:sz w:val="28"/>
          <w:szCs w:val="28"/>
        </w:rPr>
        <w:t xml:space="preserve"> процедури закупівлі, </w:t>
      </w:r>
      <w:r w:rsidR="009224E2" w:rsidRPr="0054167A">
        <w:rPr>
          <w:sz w:val="28"/>
          <w:szCs w:val="28"/>
        </w:rPr>
        <w:t>і використовувати</w:t>
      </w:r>
      <w:r w:rsidRPr="0054167A">
        <w:rPr>
          <w:sz w:val="28"/>
          <w:szCs w:val="28"/>
        </w:rPr>
        <w:t xml:space="preserve"> тариф на послуги з передачі електричної енергії, чинни</w:t>
      </w:r>
      <w:r w:rsidR="007924C1" w:rsidRPr="0054167A">
        <w:rPr>
          <w:sz w:val="28"/>
          <w:szCs w:val="28"/>
          <w:lang w:val="ru-RU"/>
        </w:rPr>
        <w:t>й</w:t>
      </w:r>
      <w:r w:rsidRPr="0054167A">
        <w:rPr>
          <w:sz w:val="28"/>
          <w:szCs w:val="28"/>
        </w:rPr>
        <w:t xml:space="preserve"> </w:t>
      </w:r>
      <w:r w:rsidR="00AE3373" w:rsidRPr="0054167A">
        <w:rPr>
          <w:sz w:val="28"/>
          <w:szCs w:val="28"/>
        </w:rPr>
        <w:t xml:space="preserve">на </w:t>
      </w:r>
      <w:r w:rsidR="00363417" w:rsidRPr="0054167A">
        <w:rPr>
          <w:sz w:val="28"/>
          <w:szCs w:val="28"/>
        </w:rPr>
        <w:t>дату</w:t>
      </w:r>
      <w:r w:rsidR="007403CE" w:rsidRPr="0054167A">
        <w:rPr>
          <w:sz w:val="28"/>
          <w:szCs w:val="28"/>
          <w:lang w:val="ru-RU"/>
        </w:rPr>
        <w:t xml:space="preserve"> </w:t>
      </w:r>
      <w:r w:rsidR="00155388" w:rsidRPr="0054167A">
        <w:rPr>
          <w:sz w:val="28"/>
          <w:szCs w:val="28"/>
          <w:lang w:val="ru-RU"/>
        </w:rPr>
        <w:t>оголошення процедури закупівлі</w:t>
      </w:r>
      <w:r w:rsidR="009E06C1" w:rsidRPr="0054167A">
        <w:rPr>
          <w:sz w:val="28"/>
          <w:szCs w:val="28"/>
          <w:lang w:val="ru-RU"/>
        </w:rPr>
        <w:t>.</w:t>
      </w:r>
    </w:p>
    <w:p w14:paraId="7785904D" w14:textId="77777777" w:rsidR="00266DE8" w:rsidRPr="0054167A" w:rsidRDefault="00576178" w:rsidP="00576178">
      <w:pPr>
        <w:ind w:firstLine="567"/>
        <w:jc w:val="both"/>
        <w:rPr>
          <w:sz w:val="28"/>
          <w:szCs w:val="28"/>
          <w:highlight w:val="white"/>
        </w:rPr>
      </w:pPr>
      <w:r>
        <w:rPr>
          <w:sz w:val="28"/>
          <w:szCs w:val="28"/>
          <w:highlight w:val="white"/>
        </w:rPr>
        <w:t>Водночас</w:t>
      </w:r>
      <w:r w:rsidR="00144A79" w:rsidRPr="0054167A">
        <w:rPr>
          <w:sz w:val="28"/>
          <w:szCs w:val="28"/>
          <w:highlight w:val="white"/>
        </w:rPr>
        <w:t xml:space="preserve"> для забезпечення стабільності та прозорості виконання договору</w:t>
      </w:r>
      <w:r w:rsidR="00B86599" w:rsidRPr="0054167A">
        <w:rPr>
          <w:sz w:val="28"/>
          <w:szCs w:val="28"/>
          <w:highlight w:val="white"/>
        </w:rPr>
        <w:t xml:space="preserve"> замовник</w:t>
      </w:r>
      <w:r w:rsidR="009224E2" w:rsidRPr="0054167A">
        <w:rPr>
          <w:sz w:val="28"/>
          <w:szCs w:val="28"/>
          <w:highlight w:val="white"/>
        </w:rPr>
        <w:t>у</w:t>
      </w:r>
      <w:r w:rsidR="00B86599" w:rsidRPr="0054167A">
        <w:rPr>
          <w:sz w:val="28"/>
          <w:szCs w:val="28"/>
          <w:highlight w:val="white"/>
        </w:rPr>
        <w:t xml:space="preserve"> </w:t>
      </w:r>
      <w:r w:rsidR="009224E2" w:rsidRPr="0054167A">
        <w:rPr>
          <w:sz w:val="28"/>
          <w:szCs w:val="28"/>
          <w:highlight w:val="white"/>
        </w:rPr>
        <w:t xml:space="preserve">рекомендовано </w:t>
      </w:r>
      <w:r w:rsidR="00B86599" w:rsidRPr="0054167A">
        <w:rPr>
          <w:sz w:val="28"/>
          <w:szCs w:val="28"/>
          <w:highlight w:val="white"/>
        </w:rPr>
        <w:t>передбач</w:t>
      </w:r>
      <w:r w:rsidR="009224E2" w:rsidRPr="0054167A">
        <w:rPr>
          <w:sz w:val="28"/>
          <w:szCs w:val="28"/>
          <w:highlight w:val="white"/>
        </w:rPr>
        <w:t>ити</w:t>
      </w:r>
      <w:r w:rsidR="00B86599" w:rsidRPr="0054167A">
        <w:rPr>
          <w:sz w:val="28"/>
          <w:szCs w:val="28"/>
          <w:highlight w:val="white"/>
        </w:rPr>
        <w:t xml:space="preserve"> в тендерній документації вимогу для переможця надати комерційну пропозицію за формою </w:t>
      </w:r>
      <w:r>
        <w:rPr>
          <w:sz w:val="28"/>
          <w:szCs w:val="28"/>
          <w:highlight w:val="white"/>
        </w:rPr>
        <w:t>згідно</w:t>
      </w:r>
      <w:r w:rsidR="00E32C6C">
        <w:rPr>
          <w:sz w:val="28"/>
          <w:szCs w:val="28"/>
          <w:highlight w:val="white"/>
          <w:lang w:val="ru-RU"/>
        </w:rPr>
        <w:t xml:space="preserve"> з </w:t>
      </w:r>
      <w:r>
        <w:rPr>
          <w:sz w:val="28"/>
          <w:szCs w:val="28"/>
          <w:highlight w:val="white"/>
        </w:rPr>
        <w:t>додат</w:t>
      </w:r>
      <w:r w:rsidR="00E32C6C">
        <w:rPr>
          <w:sz w:val="28"/>
          <w:szCs w:val="28"/>
          <w:highlight w:val="white"/>
          <w:lang w:val="ru-RU"/>
        </w:rPr>
        <w:t>ком</w:t>
      </w:r>
      <w:r w:rsidR="00B86599" w:rsidRPr="0054167A">
        <w:rPr>
          <w:sz w:val="28"/>
          <w:szCs w:val="28"/>
          <w:highlight w:val="white"/>
        </w:rPr>
        <w:t xml:space="preserve"> 6 </w:t>
      </w:r>
      <w:r>
        <w:rPr>
          <w:sz w:val="28"/>
          <w:szCs w:val="28"/>
          <w:highlight w:val="white"/>
        </w:rPr>
        <w:t xml:space="preserve">до </w:t>
      </w:r>
      <w:r w:rsidR="00B86599" w:rsidRPr="0054167A">
        <w:rPr>
          <w:sz w:val="28"/>
          <w:szCs w:val="28"/>
          <w:highlight w:val="white"/>
        </w:rPr>
        <w:t>при</w:t>
      </w:r>
      <w:r w:rsidR="00A67A5B">
        <w:rPr>
          <w:sz w:val="28"/>
          <w:szCs w:val="28"/>
          <w:highlight w:val="white"/>
        </w:rPr>
        <w:t>мірної тендерної документації (</w:t>
      </w:r>
      <w:r w:rsidR="007E07ED">
        <w:rPr>
          <w:sz w:val="28"/>
          <w:szCs w:val="28"/>
          <w:highlight w:val="white"/>
          <w:lang w:val="ru-RU"/>
        </w:rPr>
        <w:t>д</w:t>
      </w:r>
      <w:r w:rsidR="00B86599" w:rsidRPr="0054167A">
        <w:rPr>
          <w:sz w:val="28"/>
          <w:szCs w:val="28"/>
          <w:highlight w:val="white"/>
        </w:rPr>
        <w:t>одаток 2</w:t>
      </w:r>
      <w:r w:rsidR="000102B6">
        <w:rPr>
          <w:sz w:val="28"/>
          <w:szCs w:val="28"/>
          <w:highlight w:val="white"/>
        </w:rPr>
        <w:t xml:space="preserve"> до</w:t>
      </w:r>
      <w:r w:rsidR="00363417" w:rsidRPr="0054167A">
        <w:rPr>
          <w:sz w:val="28"/>
          <w:szCs w:val="28"/>
          <w:highlight w:val="white"/>
        </w:rPr>
        <w:t xml:space="preserve"> </w:t>
      </w:r>
      <w:r w:rsidR="00C21593" w:rsidRPr="00576178">
        <w:rPr>
          <w:sz w:val="28"/>
          <w:szCs w:val="28"/>
          <w:highlight w:val="white"/>
        </w:rPr>
        <w:t>Методичних рекомендацій</w:t>
      </w:r>
      <w:r w:rsidR="00A67A5B">
        <w:rPr>
          <w:sz w:val="28"/>
          <w:szCs w:val="28"/>
          <w:highlight w:val="white"/>
        </w:rPr>
        <w:t>), у</w:t>
      </w:r>
      <w:r w:rsidR="00B86599" w:rsidRPr="0054167A">
        <w:rPr>
          <w:sz w:val="28"/>
          <w:szCs w:val="28"/>
          <w:highlight w:val="white"/>
        </w:rPr>
        <w:t xml:space="preserve"> якій встановлюється порядок перерахунку ціни тендерної пропозиції переможця під час</w:t>
      </w:r>
      <w:r w:rsidR="009224E2" w:rsidRPr="0054167A">
        <w:rPr>
          <w:sz w:val="28"/>
          <w:szCs w:val="28"/>
          <w:highlight w:val="white"/>
        </w:rPr>
        <w:t xml:space="preserve"> її</w:t>
      </w:r>
      <w:r w:rsidR="00B86599" w:rsidRPr="0054167A">
        <w:rPr>
          <w:sz w:val="28"/>
          <w:szCs w:val="28"/>
          <w:highlight w:val="white"/>
        </w:rPr>
        <w:t xml:space="preserve"> розгляду з метою визначення</w:t>
      </w:r>
      <w:r w:rsidR="00FE6660" w:rsidRPr="0054167A">
        <w:rPr>
          <w:sz w:val="28"/>
          <w:szCs w:val="28"/>
          <w:highlight w:val="white"/>
        </w:rPr>
        <w:t xml:space="preserve"> </w:t>
      </w:r>
      <w:r w:rsidR="00A67A5B">
        <w:rPr>
          <w:sz w:val="28"/>
          <w:szCs w:val="28"/>
          <w:highlight w:val="white"/>
        </w:rPr>
        <w:t>та в</w:t>
      </w:r>
      <w:r w:rsidR="00B86599" w:rsidRPr="0054167A">
        <w:rPr>
          <w:sz w:val="28"/>
          <w:szCs w:val="28"/>
          <w:highlight w:val="white"/>
        </w:rPr>
        <w:t xml:space="preserve"> подальшому фіксації розміру торговельної надбавки</w:t>
      </w:r>
      <w:r w:rsidR="00707FF3">
        <w:rPr>
          <w:sz w:val="28"/>
          <w:szCs w:val="28"/>
          <w:highlight w:val="white"/>
        </w:rPr>
        <w:t> </w:t>
      </w:r>
      <w:r w:rsidR="00B86599" w:rsidRPr="0054167A">
        <w:rPr>
          <w:sz w:val="28"/>
          <w:szCs w:val="28"/>
          <w:highlight w:val="white"/>
        </w:rPr>
        <w:t>/</w:t>
      </w:r>
      <w:r w:rsidR="00707FF3">
        <w:rPr>
          <w:sz w:val="28"/>
          <w:szCs w:val="28"/>
          <w:highlight w:val="white"/>
        </w:rPr>
        <w:t> </w:t>
      </w:r>
      <w:r w:rsidR="00B86599" w:rsidRPr="0054167A">
        <w:rPr>
          <w:sz w:val="28"/>
          <w:szCs w:val="28"/>
          <w:highlight w:val="white"/>
        </w:rPr>
        <w:t>знижки</w:t>
      </w:r>
      <w:r w:rsidR="009224E2" w:rsidRPr="0054167A">
        <w:rPr>
          <w:sz w:val="28"/>
          <w:szCs w:val="28"/>
          <w:highlight w:val="white"/>
        </w:rPr>
        <w:t xml:space="preserve"> переможця</w:t>
      </w:r>
      <w:r w:rsidR="00B86599" w:rsidRPr="0054167A">
        <w:rPr>
          <w:sz w:val="28"/>
          <w:szCs w:val="28"/>
          <w:highlight w:val="white"/>
        </w:rPr>
        <w:t xml:space="preserve"> </w:t>
      </w:r>
      <w:r w:rsidR="009224E2" w:rsidRPr="0054167A">
        <w:rPr>
          <w:sz w:val="28"/>
          <w:szCs w:val="28"/>
          <w:highlight w:val="white"/>
        </w:rPr>
        <w:t>в</w:t>
      </w:r>
      <w:r w:rsidR="00B86599" w:rsidRPr="0054167A">
        <w:rPr>
          <w:sz w:val="28"/>
          <w:szCs w:val="28"/>
          <w:highlight w:val="white"/>
        </w:rPr>
        <w:t xml:space="preserve"> договор</w:t>
      </w:r>
      <w:r w:rsidR="009224E2" w:rsidRPr="0054167A">
        <w:rPr>
          <w:sz w:val="28"/>
          <w:szCs w:val="28"/>
          <w:highlight w:val="white"/>
        </w:rPr>
        <w:t>і, яка залишатиметься незмінною протягом усього строку дії договору</w:t>
      </w:r>
      <w:r w:rsidR="00B86599" w:rsidRPr="0054167A">
        <w:rPr>
          <w:sz w:val="28"/>
          <w:szCs w:val="28"/>
          <w:highlight w:val="white"/>
        </w:rPr>
        <w:t>.</w:t>
      </w:r>
    </w:p>
    <w:p w14:paraId="59FDC5DE" w14:textId="77777777" w:rsidR="00266DE8" w:rsidRDefault="00A67A5B" w:rsidP="0054167A">
      <w:pPr>
        <w:ind w:firstLine="567"/>
        <w:jc w:val="both"/>
        <w:rPr>
          <w:sz w:val="28"/>
          <w:szCs w:val="28"/>
          <w:highlight w:val="white"/>
        </w:rPr>
      </w:pPr>
      <w:r>
        <w:rPr>
          <w:sz w:val="28"/>
          <w:szCs w:val="28"/>
          <w:highlight w:val="white"/>
        </w:rPr>
        <w:lastRenderedPageBreak/>
        <w:t>Крім того,</w:t>
      </w:r>
      <w:r w:rsidR="00B86599" w:rsidRPr="0054167A">
        <w:rPr>
          <w:sz w:val="28"/>
          <w:szCs w:val="28"/>
          <w:highlight w:val="white"/>
        </w:rPr>
        <w:t xml:space="preserve"> складові ціни за одиницю електричної енергії, такі як тариф на передачу електричної енергії та середньозважені ціни на ринку “на добу наперед”, під час виконання договору можуть бути </w:t>
      </w:r>
      <w:r w:rsidR="009224E2" w:rsidRPr="0054167A">
        <w:rPr>
          <w:sz w:val="28"/>
          <w:szCs w:val="28"/>
          <w:highlight w:val="white"/>
        </w:rPr>
        <w:t xml:space="preserve">змінені </w:t>
      </w:r>
      <w:r w:rsidR="00B86599" w:rsidRPr="0054167A">
        <w:rPr>
          <w:sz w:val="28"/>
          <w:szCs w:val="28"/>
          <w:highlight w:val="white"/>
        </w:rPr>
        <w:t xml:space="preserve">відповідно до </w:t>
      </w:r>
      <w:r w:rsidR="00363417" w:rsidRPr="0054167A">
        <w:rPr>
          <w:sz w:val="28"/>
          <w:szCs w:val="28"/>
        </w:rPr>
        <w:t xml:space="preserve">підпункту 7 </w:t>
      </w:r>
      <w:r w:rsidR="00B86599" w:rsidRPr="0054167A">
        <w:rPr>
          <w:sz w:val="28"/>
          <w:szCs w:val="28"/>
        </w:rPr>
        <w:t xml:space="preserve">пункту </w:t>
      </w:r>
      <w:r>
        <w:rPr>
          <w:sz w:val="28"/>
          <w:szCs w:val="28"/>
          <w:highlight w:val="white"/>
        </w:rPr>
        <w:t>19 Особливостей</w:t>
      </w:r>
      <w:r w:rsidR="00B86599" w:rsidRPr="0054167A">
        <w:rPr>
          <w:sz w:val="28"/>
          <w:szCs w:val="28"/>
          <w:highlight w:val="white"/>
        </w:rPr>
        <w:t xml:space="preserve"> у разі встановлення в договорі порядку </w:t>
      </w:r>
      <w:r w:rsidR="009224E2" w:rsidRPr="0054167A">
        <w:rPr>
          <w:sz w:val="28"/>
          <w:szCs w:val="28"/>
          <w:highlight w:val="white"/>
        </w:rPr>
        <w:t xml:space="preserve">такої </w:t>
      </w:r>
      <w:r w:rsidR="00B86599" w:rsidRPr="0054167A">
        <w:rPr>
          <w:sz w:val="28"/>
          <w:szCs w:val="28"/>
          <w:highlight w:val="white"/>
        </w:rPr>
        <w:t xml:space="preserve">зміни. </w:t>
      </w:r>
    </w:p>
    <w:p w14:paraId="779CC510" w14:textId="77777777" w:rsidR="00096175" w:rsidRPr="0054167A" w:rsidRDefault="00096175" w:rsidP="0054167A">
      <w:pPr>
        <w:ind w:firstLine="567"/>
        <w:jc w:val="both"/>
        <w:rPr>
          <w:sz w:val="28"/>
          <w:szCs w:val="28"/>
          <w:highlight w:val="white"/>
        </w:rPr>
      </w:pPr>
    </w:p>
    <w:p w14:paraId="5440FAD6" w14:textId="77777777" w:rsidR="00266DE8" w:rsidRPr="00AF06C2" w:rsidRDefault="00317F2B" w:rsidP="00AF06C2">
      <w:pPr>
        <w:ind w:firstLine="567"/>
        <w:jc w:val="both"/>
        <w:rPr>
          <w:sz w:val="28"/>
          <w:szCs w:val="28"/>
        </w:rPr>
      </w:pPr>
      <w:r>
        <w:rPr>
          <w:sz w:val="28"/>
          <w:szCs w:val="28"/>
        </w:rPr>
        <w:t>7</w:t>
      </w:r>
      <w:r w:rsidR="00B86599" w:rsidRPr="0054167A">
        <w:rPr>
          <w:sz w:val="28"/>
          <w:szCs w:val="28"/>
        </w:rPr>
        <w:t>.</w:t>
      </w:r>
      <w:r w:rsidR="006F5028" w:rsidRPr="0054167A">
        <w:rPr>
          <w:sz w:val="28"/>
          <w:szCs w:val="28"/>
        </w:rPr>
        <w:tab/>
      </w:r>
      <w:r w:rsidR="00AF06C2" w:rsidRPr="00E32C6C">
        <w:rPr>
          <w:sz w:val="28"/>
          <w:szCs w:val="28"/>
        </w:rPr>
        <w:t>Тендерна документація не повинна містити вимог, що обмежують нижню межу ціни тендерної пропозиції учасника процедури закупівлі, тому з</w:t>
      </w:r>
      <w:r w:rsidR="00B86599" w:rsidRPr="00E32C6C">
        <w:rPr>
          <w:sz w:val="28"/>
          <w:szCs w:val="28"/>
        </w:rPr>
        <w:t>амовник</w:t>
      </w:r>
      <w:r w:rsidR="00AF06C2" w:rsidRPr="00E32C6C">
        <w:rPr>
          <w:sz w:val="28"/>
          <w:szCs w:val="28"/>
        </w:rPr>
        <w:t>у</w:t>
      </w:r>
      <w:r w:rsidR="0081041F" w:rsidRPr="00E32C6C">
        <w:rPr>
          <w:sz w:val="28"/>
          <w:szCs w:val="28"/>
        </w:rPr>
        <w:t xml:space="preserve"> </w:t>
      </w:r>
      <w:r w:rsidR="00EA7C4C" w:rsidRPr="00E32C6C">
        <w:rPr>
          <w:sz w:val="28"/>
          <w:szCs w:val="28"/>
        </w:rPr>
        <w:t xml:space="preserve">не </w:t>
      </w:r>
      <w:r w:rsidR="00AF06C2" w:rsidRPr="00E32C6C">
        <w:rPr>
          <w:sz w:val="28"/>
          <w:szCs w:val="28"/>
        </w:rPr>
        <w:t>рекомендується</w:t>
      </w:r>
      <w:r w:rsidR="00B86599" w:rsidRPr="00E32C6C">
        <w:rPr>
          <w:sz w:val="28"/>
          <w:szCs w:val="28"/>
        </w:rPr>
        <w:t xml:space="preserve"> </w:t>
      </w:r>
      <w:r w:rsidR="00A67A5B" w:rsidRPr="00E32C6C">
        <w:rPr>
          <w:sz w:val="28"/>
          <w:szCs w:val="28"/>
        </w:rPr>
        <w:t>визначати будь-які</w:t>
      </w:r>
      <w:r w:rsidR="00B86599" w:rsidRPr="00E32C6C">
        <w:rPr>
          <w:sz w:val="28"/>
          <w:szCs w:val="28"/>
        </w:rPr>
        <w:t xml:space="preserve"> умов</w:t>
      </w:r>
      <w:r w:rsidR="00A67A5B" w:rsidRPr="00E32C6C">
        <w:rPr>
          <w:sz w:val="28"/>
          <w:szCs w:val="28"/>
        </w:rPr>
        <w:t>и, які обмежують або впливають</w:t>
      </w:r>
      <w:r w:rsidR="00B86599" w:rsidRPr="00E32C6C">
        <w:rPr>
          <w:sz w:val="28"/>
          <w:szCs w:val="28"/>
        </w:rPr>
        <w:t xml:space="preserve"> на розміри торговельно</w:t>
      </w:r>
      <w:r w:rsidR="00A67A5B" w:rsidRPr="00E32C6C">
        <w:rPr>
          <w:sz w:val="28"/>
          <w:szCs w:val="28"/>
        </w:rPr>
        <w:t>ї надбавки</w:t>
      </w:r>
      <w:r w:rsidR="00707FF3">
        <w:rPr>
          <w:sz w:val="28"/>
          <w:szCs w:val="28"/>
        </w:rPr>
        <w:t> </w:t>
      </w:r>
      <w:r w:rsidR="00A67A5B" w:rsidRPr="00E32C6C">
        <w:rPr>
          <w:sz w:val="28"/>
          <w:szCs w:val="28"/>
        </w:rPr>
        <w:t>/</w:t>
      </w:r>
      <w:r w:rsidR="00707FF3">
        <w:rPr>
          <w:sz w:val="28"/>
          <w:szCs w:val="28"/>
        </w:rPr>
        <w:t> </w:t>
      </w:r>
      <w:r w:rsidR="00A67A5B" w:rsidRPr="00E32C6C">
        <w:rPr>
          <w:sz w:val="28"/>
          <w:szCs w:val="28"/>
        </w:rPr>
        <w:t>знижки, що встановлюю</w:t>
      </w:r>
      <w:r w:rsidR="00B86599" w:rsidRPr="00E32C6C">
        <w:rPr>
          <w:sz w:val="28"/>
          <w:szCs w:val="28"/>
        </w:rPr>
        <w:t>ться учасником у ці</w:t>
      </w:r>
      <w:r w:rsidR="00A67A5B" w:rsidRPr="00E32C6C">
        <w:rPr>
          <w:sz w:val="28"/>
          <w:szCs w:val="28"/>
        </w:rPr>
        <w:t>ні своєї тендерної пропозиції, у</w:t>
      </w:r>
      <w:r w:rsidR="00B86599" w:rsidRPr="00E32C6C">
        <w:rPr>
          <w:sz w:val="28"/>
          <w:szCs w:val="28"/>
        </w:rPr>
        <w:t xml:space="preserve"> тому числі не може забороняти встановлення від’ємної торговельної надбавки</w:t>
      </w:r>
      <w:r w:rsidR="00707FF3">
        <w:rPr>
          <w:sz w:val="28"/>
          <w:szCs w:val="28"/>
        </w:rPr>
        <w:t> </w:t>
      </w:r>
      <w:r w:rsidR="00B86599" w:rsidRPr="00E32C6C">
        <w:rPr>
          <w:sz w:val="28"/>
          <w:szCs w:val="28"/>
        </w:rPr>
        <w:t>/</w:t>
      </w:r>
      <w:r w:rsidR="00707FF3">
        <w:rPr>
          <w:sz w:val="28"/>
          <w:szCs w:val="28"/>
        </w:rPr>
        <w:t> </w:t>
      </w:r>
      <w:r w:rsidR="00B86599" w:rsidRPr="00E32C6C">
        <w:rPr>
          <w:sz w:val="28"/>
          <w:szCs w:val="28"/>
        </w:rPr>
        <w:t>знижки.</w:t>
      </w:r>
      <w:r w:rsidR="00B86599" w:rsidRPr="0054167A">
        <w:rPr>
          <w:sz w:val="28"/>
          <w:szCs w:val="28"/>
        </w:rPr>
        <w:t xml:space="preserve"> </w:t>
      </w:r>
    </w:p>
    <w:p w14:paraId="5BE3BFAE" w14:textId="77777777" w:rsidR="00266DE8" w:rsidRPr="0054167A" w:rsidRDefault="00266DE8" w:rsidP="0054167A">
      <w:pPr>
        <w:spacing w:line="360" w:lineRule="auto"/>
        <w:ind w:firstLine="567"/>
        <w:jc w:val="both"/>
        <w:rPr>
          <w:sz w:val="28"/>
          <w:szCs w:val="28"/>
        </w:rPr>
      </w:pPr>
    </w:p>
    <w:p w14:paraId="4B3D4B2E" w14:textId="77777777" w:rsidR="00266DE8" w:rsidRPr="0054167A" w:rsidRDefault="00B86599" w:rsidP="0054167A">
      <w:pPr>
        <w:spacing w:line="360" w:lineRule="auto"/>
        <w:jc w:val="center"/>
        <w:rPr>
          <w:b/>
          <w:sz w:val="28"/>
          <w:szCs w:val="28"/>
        </w:rPr>
      </w:pPr>
      <w:r w:rsidRPr="0054167A">
        <w:rPr>
          <w:b/>
          <w:sz w:val="28"/>
          <w:szCs w:val="28"/>
        </w:rPr>
        <w:t>Розділ V. Рекомендації щодо</w:t>
      </w:r>
      <w:r w:rsidR="003249A5" w:rsidRPr="0054167A">
        <w:rPr>
          <w:b/>
          <w:sz w:val="28"/>
          <w:szCs w:val="28"/>
        </w:rPr>
        <w:t xml:space="preserve"> визначення</w:t>
      </w:r>
      <w:r w:rsidRPr="0054167A">
        <w:rPr>
          <w:b/>
          <w:sz w:val="28"/>
          <w:szCs w:val="28"/>
        </w:rPr>
        <w:t xml:space="preserve"> кваліфікаційних критеріїв</w:t>
      </w:r>
    </w:p>
    <w:p w14:paraId="0979FCCE" w14:textId="77777777" w:rsidR="00266DE8" w:rsidRPr="0054167A" w:rsidRDefault="00266DE8" w:rsidP="0054167A">
      <w:pPr>
        <w:ind w:firstLine="567"/>
        <w:jc w:val="center"/>
        <w:rPr>
          <w:b/>
          <w:sz w:val="28"/>
          <w:szCs w:val="28"/>
        </w:rPr>
      </w:pPr>
    </w:p>
    <w:p w14:paraId="27E41D31" w14:textId="77777777" w:rsidR="00A67A5B" w:rsidRDefault="000102B6" w:rsidP="00CB6256">
      <w:pPr>
        <w:ind w:firstLine="567"/>
        <w:jc w:val="both"/>
        <w:rPr>
          <w:sz w:val="28"/>
          <w:szCs w:val="28"/>
        </w:rPr>
      </w:pPr>
      <w:r>
        <w:rPr>
          <w:sz w:val="28"/>
          <w:szCs w:val="28"/>
          <w:lang w:val="ru-RU"/>
        </w:rPr>
        <w:t>1</w:t>
      </w:r>
      <w:r w:rsidR="00B86599" w:rsidRPr="0054167A">
        <w:rPr>
          <w:sz w:val="28"/>
          <w:szCs w:val="28"/>
        </w:rPr>
        <w:t>.</w:t>
      </w:r>
      <w:r w:rsidR="006F5028" w:rsidRPr="0054167A">
        <w:rPr>
          <w:sz w:val="28"/>
          <w:szCs w:val="28"/>
        </w:rPr>
        <w:tab/>
      </w:r>
      <w:r w:rsidR="00B86599" w:rsidRPr="0054167A">
        <w:rPr>
          <w:sz w:val="28"/>
          <w:szCs w:val="28"/>
        </w:rPr>
        <w:t xml:space="preserve">Замовнику доцільно встановити один або </w:t>
      </w:r>
      <w:r w:rsidR="004D465A" w:rsidRPr="0054167A">
        <w:rPr>
          <w:sz w:val="28"/>
          <w:szCs w:val="28"/>
        </w:rPr>
        <w:t>декілька</w:t>
      </w:r>
      <w:r w:rsidR="00B86599" w:rsidRPr="0054167A">
        <w:rPr>
          <w:sz w:val="28"/>
          <w:szCs w:val="28"/>
        </w:rPr>
        <w:t xml:space="preserve"> кваліфікаційних критерії</w:t>
      </w:r>
      <w:r w:rsidR="00A67A5B">
        <w:rPr>
          <w:sz w:val="28"/>
          <w:szCs w:val="28"/>
        </w:rPr>
        <w:t>в,</w:t>
      </w:r>
      <w:r w:rsidR="00B86599" w:rsidRPr="0054167A">
        <w:rPr>
          <w:sz w:val="28"/>
          <w:szCs w:val="28"/>
        </w:rPr>
        <w:t xml:space="preserve"> визначених статтею 16 Закону</w:t>
      </w:r>
      <w:r w:rsidR="00A67A5B">
        <w:rPr>
          <w:sz w:val="28"/>
          <w:szCs w:val="28"/>
        </w:rPr>
        <w:t>,</w:t>
      </w:r>
      <w:r w:rsidR="00B86599" w:rsidRPr="0054167A">
        <w:rPr>
          <w:sz w:val="28"/>
          <w:szCs w:val="28"/>
        </w:rPr>
        <w:t xml:space="preserve"> з урахуванням Особливостей, </w:t>
      </w:r>
      <w:r w:rsidR="004D465A" w:rsidRPr="0054167A">
        <w:rPr>
          <w:sz w:val="28"/>
          <w:szCs w:val="28"/>
        </w:rPr>
        <w:t>зокрема</w:t>
      </w:r>
      <w:r w:rsidR="00B86599" w:rsidRPr="0054167A">
        <w:rPr>
          <w:sz w:val="28"/>
          <w:szCs w:val="28"/>
        </w:rPr>
        <w:t>:</w:t>
      </w:r>
    </w:p>
    <w:p w14:paraId="754096AC" w14:textId="77777777" w:rsidR="0061728C" w:rsidRPr="0054167A" w:rsidRDefault="0061728C" w:rsidP="00CB6256">
      <w:pPr>
        <w:ind w:firstLine="567"/>
        <w:jc w:val="both"/>
        <w:rPr>
          <w:sz w:val="28"/>
          <w:szCs w:val="28"/>
        </w:rPr>
      </w:pPr>
    </w:p>
    <w:p w14:paraId="49E13553" w14:textId="77777777" w:rsidR="00A67A5B" w:rsidRDefault="00B86599" w:rsidP="00CB6256">
      <w:pPr>
        <w:numPr>
          <w:ilvl w:val="0"/>
          <w:numId w:val="4"/>
        </w:numPr>
        <w:ind w:left="0" w:firstLine="567"/>
        <w:jc w:val="both"/>
        <w:rPr>
          <w:sz w:val="28"/>
          <w:szCs w:val="28"/>
        </w:rPr>
      </w:pPr>
      <w:r w:rsidRPr="0054167A">
        <w:rPr>
          <w:sz w:val="28"/>
          <w:szCs w:val="28"/>
        </w:rPr>
        <w:t>наявність документально підтвердженого досвіду виконання аналогічного (аналогічних) за предметом закупівлі договору (договорів);</w:t>
      </w:r>
    </w:p>
    <w:p w14:paraId="5FC7A045" w14:textId="77777777" w:rsidR="0061728C" w:rsidRPr="00CB6256" w:rsidRDefault="0061728C" w:rsidP="007E07ED">
      <w:pPr>
        <w:ind w:left="567"/>
        <w:jc w:val="both"/>
        <w:rPr>
          <w:sz w:val="28"/>
          <w:szCs w:val="28"/>
        </w:rPr>
      </w:pPr>
    </w:p>
    <w:p w14:paraId="085C5F38" w14:textId="77777777" w:rsidR="00266DE8" w:rsidRPr="00096175" w:rsidRDefault="00B86599" w:rsidP="0054167A">
      <w:pPr>
        <w:numPr>
          <w:ilvl w:val="0"/>
          <w:numId w:val="4"/>
        </w:numPr>
        <w:ind w:left="0" w:firstLine="567"/>
        <w:jc w:val="both"/>
        <w:rPr>
          <w:sz w:val="28"/>
          <w:szCs w:val="28"/>
        </w:rPr>
      </w:pPr>
      <w:r w:rsidRPr="0054167A">
        <w:rPr>
          <w:color w:val="333333"/>
          <w:sz w:val="28"/>
          <w:szCs w:val="28"/>
          <w:highlight w:val="white"/>
        </w:rPr>
        <w:t>наявність фінансової спроможності, яка підтверджується фінансовою звітністю</w:t>
      </w:r>
      <w:r w:rsidR="009224E2" w:rsidRPr="0054167A">
        <w:rPr>
          <w:color w:val="333333"/>
          <w:sz w:val="28"/>
          <w:szCs w:val="28"/>
        </w:rPr>
        <w:t>.</w:t>
      </w:r>
    </w:p>
    <w:p w14:paraId="5ABDAD40" w14:textId="77777777" w:rsidR="00096175" w:rsidRPr="0054167A" w:rsidRDefault="00096175" w:rsidP="00096175">
      <w:pPr>
        <w:ind w:left="567"/>
        <w:jc w:val="both"/>
        <w:rPr>
          <w:sz w:val="28"/>
          <w:szCs w:val="28"/>
        </w:rPr>
      </w:pPr>
    </w:p>
    <w:p w14:paraId="39AC5C26" w14:textId="77777777" w:rsidR="00266DE8" w:rsidRPr="0054167A" w:rsidRDefault="000102B6" w:rsidP="0054167A">
      <w:pPr>
        <w:ind w:firstLine="567"/>
        <w:jc w:val="both"/>
        <w:rPr>
          <w:sz w:val="28"/>
          <w:szCs w:val="28"/>
        </w:rPr>
      </w:pPr>
      <w:r>
        <w:rPr>
          <w:sz w:val="28"/>
          <w:szCs w:val="28"/>
        </w:rPr>
        <w:t>2</w:t>
      </w:r>
      <w:r w:rsidR="00B86599" w:rsidRPr="0054167A">
        <w:rPr>
          <w:sz w:val="28"/>
          <w:szCs w:val="28"/>
        </w:rPr>
        <w:t>.</w:t>
      </w:r>
      <w:r w:rsidR="006F5028" w:rsidRPr="0054167A">
        <w:rPr>
          <w:sz w:val="28"/>
          <w:szCs w:val="28"/>
        </w:rPr>
        <w:tab/>
      </w:r>
      <w:r w:rsidR="00A67A5B">
        <w:rPr>
          <w:sz w:val="28"/>
          <w:szCs w:val="28"/>
        </w:rPr>
        <w:t>У разі якщо замовником у</w:t>
      </w:r>
      <w:r w:rsidR="00B86599" w:rsidRPr="0054167A">
        <w:rPr>
          <w:sz w:val="28"/>
          <w:szCs w:val="28"/>
        </w:rPr>
        <w:t xml:space="preserve">становлюється такий кваліфікаційний критерій, як наявність документально підтвердженого досвіду виконання аналогічного (аналогічних) за предметом закупівлі договору (договорів), для підтвердження відповідності </w:t>
      </w:r>
      <w:r w:rsidR="00B86599" w:rsidRPr="007E07ED">
        <w:rPr>
          <w:sz w:val="28"/>
          <w:szCs w:val="28"/>
        </w:rPr>
        <w:t>тако</w:t>
      </w:r>
      <w:r w:rsidR="007E07ED" w:rsidRPr="007E07ED">
        <w:rPr>
          <w:sz w:val="28"/>
          <w:szCs w:val="28"/>
        </w:rPr>
        <w:t>му</w:t>
      </w:r>
      <w:r w:rsidR="00B86599" w:rsidRPr="007E07ED">
        <w:rPr>
          <w:sz w:val="28"/>
          <w:szCs w:val="28"/>
        </w:rPr>
        <w:t xml:space="preserve"> кваліфікаційно</w:t>
      </w:r>
      <w:r w:rsidR="007E07ED" w:rsidRPr="007E07ED">
        <w:rPr>
          <w:sz w:val="28"/>
          <w:szCs w:val="28"/>
        </w:rPr>
        <w:t>му</w:t>
      </w:r>
      <w:r w:rsidR="00B86599" w:rsidRPr="007E07ED">
        <w:rPr>
          <w:sz w:val="28"/>
          <w:szCs w:val="28"/>
        </w:rPr>
        <w:t xml:space="preserve"> критерію</w:t>
      </w:r>
      <w:r w:rsidR="00B86599" w:rsidRPr="0054167A">
        <w:rPr>
          <w:sz w:val="28"/>
          <w:szCs w:val="28"/>
        </w:rPr>
        <w:t xml:space="preserve"> замовник пови</w:t>
      </w:r>
      <w:r w:rsidR="00A67A5B">
        <w:rPr>
          <w:sz w:val="28"/>
          <w:szCs w:val="28"/>
        </w:rPr>
        <w:t>нен у</w:t>
      </w:r>
      <w:r w:rsidR="00B86599" w:rsidRPr="0054167A">
        <w:rPr>
          <w:sz w:val="28"/>
          <w:szCs w:val="28"/>
        </w:rPr>
        <w:t>становити перелік документально підтвердженої інфо</w:t>
      </w:r>
      <w:r w:rsidR="00A67A5B">
        <w:rPr>
          <w:sz w:val="28"/>
          <w:szCs w:val="28"/>
        </w:rPr>
        <w:t>рмації, що надається учасником у</w:t>
      </w:r>
      <w:r w:rsidR="00B86599" w:rsidRPr="0054167A">
        <w:rPr>
          <w:sz w:val="28"/>
          <w:szCs w:val="28"/>
        </w:rPr>
        <w:t xml:space="preserve"> тендерній пропозиції, та порядок її надання.</w:t>
      </w:r>
    </w:p>
    <w:p w14:paraId="2457E6DD" w14:textId="77777777" w:rsidR="00266DE8" w:rsidRPr="0054167A" w:rsidRDefault="00B86599" w:rsidP="0054167A">
      <w:pPr>
        <w:ind w:firstLine="567"/>
        <w:jc w:val="both"/>
        <w:rPr>
          <w:sz w:val="28"/>
          <w:szCs w:val="28"/>
        </w:rPr>
      </w:pPr>
      <w:r w:rsidRPr="0054167A">
        <w:rPr>
          <w:sz w:val="28"/>
          <w:szCs w:val="28"/>
        </w:rPr>
        <w:t>Для зручності перевірки такої інформації замовник може вимагати</w:t>
      </w:r>
      <w:r w:rsidR="00B126A1" w:rsidRPr="00B126A1">
        <w:rPr>
          <w:sz w:val="28"/>
          <w:szCs w:val="28"/>
        </w:rPr>
        <w:t xml:space="preserve"> її</w:t>
      </w:r>
      <w:r w:rsidRPr="0054167A">
        <w:rPr>
          <w:sz w:val="28"/>
          <w:szCs w:val="28"/>
        </w:rPr>
        <w:t xml:space="preserve"> надання у відповідній довідці, наприклад за формою</w:t>
      </w:r>
      <w:r w:rsidR="0028178B" w:rsidRPr="0054167A">
        <w:rPr>
          <w:sz w:val="28"/>
          <w:szCs w:val="28"/>
        </w:rPr>
        <w:t>,</w:t>
      </w:r>
      <w:r w:rsidR="00A67A5B">
        <w:rPr>
          <w:sz w:val="28"/>
          <w:szCs w:val="28"/>
        </w:rPr>
        <w:t xml:space="preserve"> яка міститься в додатку</w:t>
      </w:r>
      <w:r w:rsidRPr="0054167A">
        <w:rPr>
          <w:sz w:val="28"/>
          <w:szCs w:val="28"/>
        </w:rPr>
        <w:t xml:space="preserve"> 1 </w:t>
      </w:r>
      <w:r w:rsidR="00A67A5B">
        <w:rPr>
          <w:sz w:val="28"/>
          <w:szCs w:val="28"/>
        </w:rPr>
        <w:t xml:space="preserve">до </w:t>
      </w:r>
      <w:r w:rsidRPr="0054167A">
        <w:rPr>
          <w:sz w:val="28"/>
          <w:szCs w:val="28"/>
        </w:rPr>
        <w:t>при</w:t>
      </w:r>
      <w:r w:rsidR="00A67A5B">
        <w:rPr>
          <w:sz w:val="28"/>
          <w:szCs w:val="28"/>
        </w:rPr>
        <w:t>мірної тендерної документації (</w:t>
      </w:r>
      <w:r w:rsidR="00B126A1" w:rsidRPr="00B126A1">
        <w:rPr>
          <w:sz w:val="28"/>
          <w:szCs w:val="28"/>
        </w:rPr>
        <w:t>д</w:t>
      </w:r>
      <w:r w:rsidRPr="0054167A">
        <w:rPr>
          <w:sz w:val="28"/>
          <w:szCs w:val="28"/>
        </w:rPr>
        <w:t>одаток 2</w:t>
      </w:r>
      <w:r w:rsidR="00F73ACA">
        <w:rPr>
          <w:sz w:val="28"/>
          <w:szCs w:val="28"/>
        </w:rPr>
        <w:t xml:space="preserve"> до</w:t>
      </w:r>
      <w:r w:rsidR="00FB0F11" w:rsidRPr="0054167A">
        <w:rPr>
          <w:sz w:val="28"/>
          <w:szCs w:val="28"/>
        </w:rPr>
        <w:t xml:space="preserve"> </w:t>
      </w:r>
      <w:r w:rsidR="00C21593" w:rsidRPr="0054167A">
        <w:rPr>
          <w:sz w:val="28"/>
          <w:szCs w:val="28"/>
        </w:rPr>
        <w:t>Методичних рекомендацій</w:t>
      </w:r>
      <w:r w:rsidRPr="0054167A">
        <w:rPr>
          <w:sz w:val="28"/>
          <w:szCs w:val="28"/>
        </w:rPr>
        <w:t>).</w:t>
      </w:r>
    </w:p>
    <w:p w14:paraId="5B406395" w14:textId="77777777" w:rsidR="00266DE8" w:rsidRDefault="00B86599" w:rsidP="0054167A">
      <w:pPr>
        <w:ind w:firstLine="567"/>
        <w:jc w:val="both"/>
        <w:rPr>
          <w:sz w:val="28"/>
          <w:szCs w:val="28"/>
        </w:rPr>
      </w:pPr>
      <w:r w:rsidRPr="0054167A">
        <w:rPr>
          <w:sz w:val="28"/>
          <w:szCs w:val="28"/>
        </w:rPr>
        <w:t>Такий кваліфікаційний критерій дозволяє замовнику оцінити досвід учасника та його здатність ефективно виконувати аналогічні договори. Перелік інформації, яка має міститися в довідці, визначається</w:t>
      </w:r>
      <w:r w:rsidR="00A67A5B">
        <w:rPr>
          <w:sz w:val="28"/>
          <w:szCs w:val="28"/>
        </w:rPr>
        <w:t xml:space="preserve"> замовником самостійно і повинен бути чітко викладеним</w:t>
      </w:r>
      <w:r w:rsidRPr="0054167A">
        <w:rPr>
          <w:sz w:val="28"/>
          <w:szCs w:val="28"/>
        </w:rPr>
        <w:t xml:space="preserve"> у тендерній документації, щоб усі учасники мали однакову можливість надати необхідну інформацію. </w:t>
      </w:r>
      <w:r w:rsidRPr="00B126A1">
        <w:rPr>
          <w:sz w:val="28"/>
          <w:szCs w:val="28"/>
        </w:rPr>
        <w:t>До документів, що підтв</w:t>
      </w:r>
      <w:r w:rsidR="00A67A5B" w:rsidRPr="00B126A1">
        <w:rPr>
          <w:sz w:val="28"/>
          <w:szCs w:val="28"/>
        </w:rPr>
        <w:t>ерджують інформацію, зазначену в</w:t>
      </w:r>
      <w:r w:rsidRPr="00B126A1">
        <w:rPr>
          <w:sz w:val="28"/>
          <w:szCs w:val="28"/>
        </w:rPr>
        <w:t xml:space="preserve"> такій довідці, </w:t>
      </w:r>
      <w:r w:rsidR="00C90E25" w:rsidRPr="00B126A1">
        <w:rPr>
          <w:sz w:val="28"/>
          <w:szCs w:val="28"/>
        </w:rPr>
        <w:t>копії яких надаються учасником</w:t>
      </w:r>
      <w:r w:rsidR="00B126A1" w:rsidRPr="00B126A1">
        <w:rPr>
          <w:sz w:val="28"/>
          <w:szCs w:val="28"/>
          <w:lang w:val="ru-RU"/>
        </w:rPr>
        <w:t>,</w:t>
      </w:r>
      <w:r w:rsidR="00B126A1">
        <w:rPr>
          <w:sz w:val="28"/>
          <w:szCs w:val="28"/>
          <w:lang w:val="ru-RU"/>
        </w:rPr>
        <w:t xml:space="preserve"> </w:t>
      </w:r>
      <w:r w:rsidRPr="00B126A1">
        <w:rPr>
          <w:sz w:val="28"/>
          <w:szCs w:val="28"/>
        </w:rPr>
        <w:t>можуть належати:</w:t>
      </w:r>
    </w:p>
    <w:p w14:paraId="503926EA" w14:textId="77777777" w:rsidR="00A67A5B" w:rsidRPr="0054167A" w:rsidRDefault="00A67A5B" w:rsidP="0054167A">
      <w:pPr>
        <w:ind w:firstLine="567"/>
        <w:jc w:val="both"/>
        <w:rPr>
          <w:sz w:val="28"/>
          <w:szCs w:val="28"/>
        </w:rPr>
      </w:pPr>
    </w:p>
    <w:p w14:paraId="3B96CC67" w14:textId="77777777" w:rsidR="00266DE8" w:rsidRDefault="00B86599" w:rsidP="0054167A">
      <w:pPr>
        <w:numPr>
          <w:ilvl w:val="0"/>
          <w:numId w:val="1"/>
        </w:numPr>
        <w:ind w:left="0" w:firstLine="567"/>
        <w:jc w:val="both"/>
        <w:rPr>
          <w:sz w:val="28"/>
          <w:szCs w:val="28"/>
        </w:rPr>
      </w:pPr>
      <w:r w:rsidRPr="0054167A">
        <w:rPr>
          <w:sz w:val="28"/>
          <w:szCs w:val="28"/>
        </w:rPr>
        <w:lastRenderedPageBreak/>
        <w:t>аналогічний договір (договори) за предметом закупівлі про постачання електричної енергії спожив</w:t>
      </w:r>
      <w:r w:rsidR="00A67A5B">
        <w:rPr>
          <w:sz w:val="28"/>
          <w:szCs w:val="28"/>
        </w:rPr>
        <w:t>ачу</w:t>
      </w:r>
      <w:r w:rsidR="00B55DE7">
        <w:rPr>
          <w:sz w:val="28"/>
          <w:szCs w:val="28"/>
        </w:rPr>
        <w:t xml:space="preserve"> з усіма додатками та</w:t>
      </w:r>
      <w:r w:rsidR="00A67A5B">
        <w:rPr>
          <w:sz w:val="28"/>
          <w:szCs w:val="28"/>
        </w:rPr>
        <w:t xml:space="preserve"> іншими</w:t>
      </w:r>
      <w:r w:rsidR="00B55DE7">
        <w:rPr>
          <w:sz w:val="28"/>
          <w:szCs w:val="28"/>
        </w:rPr>
        <w:t xml:space="preserve"> невід’</w:t>
      </w:r>
      <w:r w:rsidRPr="0054167A">
        <w:rPr>
          <w:sz w:val="28"/>
          <w:szCs w:val="28"/>
        </w:rPr>
        <w:t>ємними частинами такого договору, а також документи, які підтверджують виконання аналогічного за предметом закупівлі договору (договорів);</w:t>
      </w:r>
    </w:p>
    <w:p w14:paraId="232C6CC0" w14:textId="77777777" w:rsidR="00A67A5B" w:rsidRPr="0054167A" w:rsidRDefault="00A67A5B" w:rsidP="00A67A5B">
      <w:pPr>
        <w:ind w:left="567"/>
        <w:jc w:val="both"/>
        <w:rPr>
          <w:sz w:val="28"/>
          <w:szCs w:val="28"/>
        </w:rPr>
      </w:pPr>
    </w:p>
    <w:p w14:paraId="7A54D9B6" w14:textId="77777777" w:rsidR="00266DE8" w:rsidRDefault="00A67A5B" w:rsidP="0054167A">
      <w:pPr>
        <w:numPr>
          <w:ilvl w:val="0"/>
          <w:numId w:val="1"/>
        </w:numPr>
        <w:ind w:left="0" w:firstLine="567"/>
        <w:jc w:val="both"/>
        <w:rPr>
          <w:sz w:val="28"/>
          <w:szCs w:val="28"/>
        </w:rPr>
      </w:pPr>
      <w:r>
        <w:rPr>
          <w:sz w:val="28"/>
          <w:szCs w:val="28"/>
        </w:rPr>
        <w:t>лист-</w:t>
      </w:r>
      <w:r w:rsidR="00B86599" w:rsidRPr="0054167A">
        <w:rPr>
          <w:sz w:val="28"/>
          <w:szCs w:val="28"/>
        </w:rPr>
        <w:t>відгук від контрагента за анал</w:t>
      </w:r>
      <w:r>
        <w:rPr>
          <w:sz w:val="28"/>
          <w:szCs w:val="28"/>
        </w:rPr>
        <w:t>огічним договором, зазначеного в</w:t>
      </w:r>
      <w:r w:rsidR="00B86599" w:rsidRPr="0054167A">
        <w:rPr>
          <w:sz w:val="28"/>
          <w:szCs w:val="28"/>
        </w:rPr>
        <w:t xml:space="preserve"> такій довідці, у довільній формі, зміст якого підтвер</w:t>
      </w:r>
      <w:r w:rsidR="00CB6256">
        <w:rPr>
          <w:sz w:val="28"/>
          <w:szCs w:val="28"/>
        </w:rPr>
        <w:t xml:space="preserve">джує виконання такого договору </w:t>
      </w:r>
      <w:r w:rsidR="00B86599" w:rsidRPr="0054167A">
        <w:rPr>
          <w:sz w:val="28"/>
          <w:szCs w:val="28"/>
        </w:rPr>
        <w:t>із зазначенням номер</w:t>
      </w:r>
      <w:r w:rsidR="004A63F4">
        <w:rPr>
          <w:sz w:val="28"/>
          <w:szCs w:val="28"/>
        </w:rPr>
        <w:t>а</w:t>
      </w:r>
      <w:r w:rsidR="00B86599" w:rsidRPr="0054167A">
        <w:rPr>
          <w:sz w:val="28"/>
          <w:szCs w:val="28"/>
        </w:rPr>
        <w:t xml:space="preserve"> та дати його укладення;</w:t>
      </w:r>
    </w:p>
    <w:p w14:paraId="243124C3" w14:textId="77777777" w:rsidR="00A67A5B" w:rsidRPr="0054167A" w:rsidRDefault="00A67A5B" w:rsidP="00A67A5B">
      <w:pPr>
        <w:ind w:left="567"/>
        <w:jc w:val="both"/>
        <w:rPr>
          <w:sz w:val="28"/>
          <w:szCs w:val="28"/>
        </w:rPr>
      </w:pPr>
    </w:p>
    <w:p w14:paraId="0C5C1A3F" w14:textId="77777777" w:rsidR="00266DE8" w:rsidRDefault="00B86599" w:rsidP="0054167A">
      <w:pPr>
        <w:numPr>
          <w:ilvl w:val="0"/>
          <w:numId w:val="1"/>
        </w:numPr>
        <w:ind w:left="0" w:firstLine="567"/>
        <w:jc w:val="both"/>
        <w:rPr>
          <w:sz w:val="28"/>
          <w:szCs w:val="28"/>
        </w:rPr>
      </w:pPr>
      <w:r w:rsidRPr="0054167A">
        <w:rPr>
          <w:sz w:val="28"/>
          <w:szCs w:val="28"/>
        </w:rPr>
        <w:t>у разі наявності інформації про аналогічний догов</w:t>
      </w:r>
      <w:r w:rsidR="00CB6256">
        <w:rPr>
          <w:sz w:val="28"/>
          <w:szCs w:val="28"/>
        </w:rPr>
        <w:t>ір та виконання такого договору</w:t>
      </w:r>
      <w:r w:rsidRPr="0054167A">
        <w:rPr>
          <w:sz w:val="28"/>
          <w:szCs w:val="28"/>
        </w:rPr>
        <w:t xml:space="preserve"> в</w:t>
      </w:r>
      <w:r w:rsidR="00CB6256">
        <w:rPr>
          <w:sz w:val="28"/>
          <w:szCs w:val="28"/>
        </w:rPr>
        <w:t xml:space="preserve"> електронній системі закупівель</w:t>
      </w:r>
      <w:r w:rsidRPr="0054167A">
        <w:rPr>
          <w:sz w:val="28"/>
          <w:szCs w:val="28"/>
        </w:rPr>
        <w:t xml:space="preserve"> учасник на підтвердження досвіду виконання аналогічного договору може в довідці зазначити інформацію про </w:t>
      </w:r>
      <w:r w:rsidR="004A63F4" w:rsidRPr="00274105">
        <w:rPr>
          <w:sz w:val="28"/>
          <w:szCs w:val="28"/>
        </w:rPr>
        <w:t>ID-</w:t>
      </w:r>
      <w:r w:rsidRPr="00274105">
        <w:rPr>
          <w:sz w:val="28"/>
          <w:szCs w:val="28"/>
        </w:rPr>
        <w:t>номер</w:t>
      </w:r>
      <w:r w:rsidRPr="0054167A">
        <w:rPr>
          <w:sz w:val="28"/>
          <w:szCs w:val="28"/>
        </w:rPr>
        <w:t xml:space="preserve"> закупівлі в електро</w:t>
      </w:r>
      <w:r w:rsidR="00CB6256">
        <w:rPr>
          <w:sz w:val="28"/>
          <w:szCs w:val="28"/>
        </w:rPr>
        <w:t>нній системі закупівель, за якою</w:t>
      </w:r>
      <w:r w:rsidRPr="0054167A">
        <w:rPr>
          <w:sz w:val="28"/>
          <w:szCs w:val="28"/>
        </w:rPr>
        <w:t xml:space="preserve"> учасник виконав аналогічний договір (договори), за умови розміщення замовником звіту про виконання такого договору.</w:t>
      </w:r>
    </w:p>
    <w:p w14:paraId="4467885A" w14:textId="77777777" w:rsidR="00096175" w:rsidRPr="0054167A" w:rsidRDefault="00096175" w:rsidP="00096175">
      <w:pPr>
        <w:ind w:left="567"/>
        <w:jc w:val="both"/>
        <w:rPr>
          <w:sz w:val="28"/>
          <w:szCs w:val="28"/>
        </w:rPr>
      </w:pPr>
    </w:p>
    <w:p w14:paraId="52E6B7A4" w14:textId="77777777" w:rsidR="00266DE8" w:rsidRPr="0054167A" w:rsidRDefault="00F73ACA" w:rsidP="0054167A">
      <w:pPr>
        <w:ind w:firstLine="567"/>
        <w:jc w:val="both"/>
        <w:rPr>
          <w:sz w:val="28"/>
          <w:szCs w:val="28"/>
        </w:rPr>
      </w:pPr>
      <w:r>
        <w:rPr>
          <w:sz w:val="28"/>
          <w:szCs w:val="28"/>
          <w:highlight w:val="white"/>
        </w:rPr>
        <w:t>3</w:t>
      </w:r>
      <w:r w:rsidR="00B86599" w:rsidRPr="0054167A">
        <w:rPr>
          <w:sz w:val="28"/>
          <w:szCs w:val="28"/>
          <w:highlight w:val="white"/>
        </w:rPr>
        <w:t>.</w:t>
      </w:r>
      <w:r w:rsidR="006F5028" w:rsidRPr="0054167A">
        <w:rPr>
          <w:sz w:val="28"/>
          <w:szCs w:val="28"/>
          <w:highlight w:val="white"/>
        </w:rPr>
        <w:tab/>
      </w:r>
      <w:r w:rsidR="00CB6256">
        <w:rPr>
          <w:sz w:val="28"/>
          <w:szCs w:val="28"/>
          <w:highlight w:val="white"/>
        </w:rPr>
        <w:t xml:space="preserve">У разі встановлення </w:t>
      </w:r>
      <w:r w:rsidR="00CB6256" w:rsidRPr="0054167A">
        <w:rPr>
          <w:sz w:val="28"/>
          <w:szCs w:val="28"/>
          <w:highlight w:val="white"/>
        </w:rPr>
        <w:t>кваліфікаційного критерію фінансової спроможності</w:t>
      </w:r>
      <w:r w:rsidR="00CB6256">
        <w:rPr>
          <w:sz w:val="28"/>
          <w:szCs w:val="28"/>
          <w:highlight w:val="white"/>
        </w:rPr>
        <w:t xml:space="preserve"> з</w:t>
      </w:r>
      <w:r w:rsidR="00B86599" w:rsidRPr="0054167A">
        <w:rPr>
          <w:sz w:val="28"/>
          <w:szCs w:val="28"/>
          <w:highlight w:val="white"/>
        </w:rPr>
        <w:t>амовник не має права вимагати надання підтвердження обсягу річного доходу (виручки</w:t>
      </w:r>
      <w:r w:rsidR="00CB6256">
        <w:rPr>
          <w:sz w:val="28"/>
          <w:szCs w:val="28"/>
          <w:highlight w:val="white"/>
        </w:rPr>
        <w:t xml:space="preserve">) у розмірі більше </w:t>
      </w:r>
      <w:r w:rsidR="00B86599" w:rsidRPr="0054167A">
        <w:rPr>
          <w:sz w:val="28"/>
          <w:szCs w:val="28"/>
          <w:highlight w:val="white"/>
        </w:rPr>
        <w:t>ніж очікувана вартість предмета закупівлі (пропорційно очікуваній вартості частини предмета закупівлі (лота) в разі поділу предмета закупівель на частини).</w:t>
      </w:r>
    </w:p>
    <w:p w14:paraId="781FEB56" w14:textId="77777777" w:rsidR="00266DE8" w:rsidRPr="0054167A" w:rsidRDefault="00266DE8" w:rsidP="0054167A">
      <w:pPr>
        <w:spacing w:line="360" w:lineRule="auto"/>
        <w:ind w:firstLine="567"/>
        <w:jc w:val="both"/>
        <w:rPr>
          <w:sz w:val="28"/>
          <w:szCs w:val="28"/>
        </w:rPr>
      </w:pPr>
    </w:p>
    <w:p w14:paraId="7B943D7F" w14:textId="77777777" w:rsidR="00266DE8" w:rsidRPr="0054167A" w:rsidRDefault="00B86599" w:rsidP="0054167A">
      <w:pPr>
        <w:jc w:val="center"/>
        <w:rPr>
          <w:b/>
          <w:sz w:val="28"/>
          <w:szCs w:val="28"/>
        </w:rPr>
      </w:pPr>
      <w:r w:rsidRPr="0054167A">
        <w:rPr>
          <w:b/>
          <w:sz w:val="28"/>
          <w:szCs w:val="28"/>
        </w:rPr>
        <w:t>Розділ VI. Рекомендації щодо визначення технічних та якісних характеристик предмета закупівлі</w:t>
      </w:r>
    </w:p>
    <w:p w14:paraId="010829B3" w14:textId="77777777" w:rsidR="00266DE8" w:rsidRPr="0054167A" w:rsidRDefault="00266DE8" w:rsidP="0054167A">
      <w:pPr>
        <w:spacing w:line="360" w:lineRule="auto"/>
        <w:ind w:firstLine="567"/>
        <w:jc w:val="both"/>
        <w:rPr>
          <w:sz w:val="28"/>
          <w:szCs w:val="28"/>
        </w:rPr>
      </w:pPr>
    </w:p>
    <w:p w14:paraId="3134758B" w14:textId="77777777" w:rsidR="00266DE8" w:rsidRDefault="00F73ACA" w:rsidP="0054167A">
      <w:pPr>
        <w:ind w:firstLine="567"/>
        <w:jc w:val="both"/>
        <w:rPr>
          <w:sz w:val="28"/>
          <w:szCs w:val="28"/>
        </w:rPr>
      </w:pPr>
      <w:r>
        <w:rPr>
          <w:sz w:val="28"/>
          <w:szCs w:val="28"/>
        </w:rPr>
        <w:t>1</w:t>
      </w:r>
      <w:r w:rsidR="00B86599" w:rsidRPr="0054167A">
        <w:rPr>
          <w:sz w:val="28"/>
          <w:szCs w:val="28"/>
        </w:rPr>
        <w:t>.</w:t>
      </w:r>
      <w:r w:rsidR="006F5028" w:rsidRPr="0054167A">
        <w:rPr>
          <w:sz w:val="28"/>
          <w:szCs w:val="28"/>
        </w:rPr>
        <w:tab/>
      </w:r>
      <w:r w:rsidR="00B86599" w:rsidRPr="0054167A">
        <w:rPr>
          <w:sz w:val="28"/>
          <w:szCs w:val="28"/>
        </w:rPr>
        <w:t>Для можливості розрахунку ціни тендерної пропозиції</w:t>
      </w:r>
      <w:r w:rsidR="003249A5" w:rsidRPr="0054167A">
        <w:rPr>
          <w:sz w:val="28"/>
          <w:szCs w:val="28"/>
        </w:rPr>
        <w:t xml:space="preserve"> учасника</w:t>
      </w:r>
      <w:r w:rsidR="00B86599" w:rsidRPr="0054167A">
        <w:rPr>
          <w:sz w:val="28"/>
          <w:szCs w:val="28"/>
        </w:rPr>
        <w:t xml:space="preserve"> замовник у складі тендерної документації надає інформацію про необхідні технічні, якісні та кількісні характеристики предмета закупівлі, у тому числі технічну специфікацію до предмета закупівлі</w:t>
      </w:r>
      <w:r w:rsidR="00B55DE7">
        <w:rPr>
          <w:sz w:val="28"/>
          <w:szCs w:val="28"/>
        </w:rPr>
        <w:t xml:space="preserve"> </w:t>
      </w:r>
      <w:r w:rsidR="005C166B">
        <w:rPr>
          <w:sz w:val="28"/>
          <w:szCs w:val="28"/>
        </w:rPr>
        <w:t>–</w:t>
      </w:r>
      <w:r w:rsidR="00B86599" w:rsidRPr="0054167A">
        <w:rPr>
          <w:sz w:val="28"/>
          <w:szCs w:val="28"/>
        </w:rPr>
        <w:t xml:space="preserve"> електричної енергії.</w:t>
      </w:r>
    </w:p>
    <w:p w14:paraId="448E3435" w14:textId="77777777" w:rsidR="00096175" w:rsidRPr="0054167A" w:rsidRDefault="00096175" w:rsidP="0054167A">
      <w:pPr>
        <w:ind w:firstLine="567"/>
        <w:jc w:val="both"/>
        <w:rPr>
          <w:sz w:val="28"/>
          <w:szCs w:val="28"/>
        </w:rPr>
      </w:pPr>
    </w:p>
    <w:p w14:paraId="1E75AB03" w14:textId="77777777" w:rsidR="00266DE8" w:rsidRPr="0054167A" w:rsidRDefault="00B86599" w:rsidP="0054167A">
      <w:pPr>
        <w:ind w:firstLine="567"/>
        <w:jc w:val="both"/>
        <w:rPr>
          <w:sz w:val="28"/>
          <w:szCs w:val="28"/>
        </w:rPr>
      </w:pPr>
      <w:r w:rsidRPr="0054167A">
        <w:rPr>
          <w:sz w:val="28"/>
          <w:szCs w:val="28"/>
        </w:rPr>
        <w:t>2.</w:t>
      </w:r>
      <w:r w:rsidR="006F5028" w:rsidRPr="0054167A">
        <w:rPr>
          <w:sz w:val="28"/>
          <w:szCs w:val="28"/>
        </w:rPr>
        <w:tab/>
      </w:r>
      <w:r w:rsidRPr="0054167A">
        <w:rPr>
          <w:sz w:val="28"/>
          <w:szCs w:val="28"/>
        </w:rPr>
        <w:t>Для визначення технічних та якісних характеристик предмета закупівлі слід керуватися вимогами, встановленими законодавством.</w:t>
      </w:r>
    </w:p>
    <w:p w14:paraId="232E547A" w14:textId="77777777" w:rsidR="00266DE8" w:rsidRPr="0054167A" w:rsidRDefault="00B86599" w:rsidP="0054167A">
      <w:pPr>
        <w:ind w:firstLine="566"/>
        <w:jc w:val="both"/>
        <w:rPr>
          <w:sz w:val="28"/>
          <w:szCs w:val="28"/>
        </w:rPr>
      </w:pPr>
      <w:r w:rsidRPr="0054167A">
        <w:rPr>
          <w:sz w:val="28"/>
          <w:szCs w:val="28"/>
        </w:rPr>
        <w:t>Відповідно до абзацу в</w:t>
      </w:r>
      <w:r w:rsidR="00CB6256">
        <w:rPr>
          <w:sz w:val="28"/>
          <w:szCs w:val="28"/>
        </w:rPr>
        <w:t>ісімдесят восьмого пункту 1.1.2 глави 1.1</w:t>
      </w:r>
      <w:r w:rsidRPr="0054167A">
        <w:rPr>
          <w:sz w:val="28"/>
          <w:szCs w:val="28"/>
        </w:rPr>
        <w:t xml:space="preserve"> розділу I Правил роздрібного ринку електричної енергії, затверджених </w:t>
      </w:r>
      <w:r w:rsidR="0081041F" w:rsidRPr="0054167A">
        <w:rPr>
          <w:sz w:val="28"/>
          <w:szCs w:val="28"/>
          <w:lang w:val="ru-RU"/>
        </w:rPr>
        <w:t>п</w:t>
      </w:r>
      <w:r w:rsidRPr="0054167A">
        <w:rPr>
          <w:sz w:val="28"/>
          <w:szCs w:val="28"/>
        </w:rPr>
        <w:t>остано</w:t>
      </w:r>
      <w:r w:rsidR="00CB6256">
        <w:rPr>
          <w:sz w:val="28"/>
          <w:szCs w:val="28"/>
        </w:rPr>
        <w:t>вою НКРЕКП</w:t>
      </w:r>
      <w:r w:rsidR="001C5DBE">
        <w:rPr>
          <w:sz w:val="28"/>
          <w:szCs w:val="28"/>
        </w:rPr>
        <w:t>,</w:t>
      </w:r>
      <w:r w:rsidR="00CB6256">
        <w:rPr>
          <w:sz w:val="28"/>
          <w:szCs w:val="28"/>
        </w:rPr>
        <w:t xml:space="preserve"> від 14.03.2018 № 312</w:t>
      </w:r>
      <w:r w:rsidRPr="0054167A">
        <w:rPr>
          <w:sz w:val="28"/>
          <w:szCs w:val="28"/>
        </w:rPr>
        <w:t xml:space="preserve"> (далі </w:t>
      </w:r>
      <w:r w:rsidR="005C166B">
        <w:rPr>
          <w:sz w:val="28"/>
          <w:szCs w:val="28"/>
        </w:rPr>
        <w:t>–</w:t>
      </w:r>
      <w:r w:rsidRPr="0054167A">
        <w:rPr>
          <w:sz w:val="28"/>
          <w:szCs w:val="28"/>
        </w:rPr>
        <w:t xml:space="preserve"> ПРРЕЕ)</w:t>
      </w:r>
      <w:r w:rsidR="00CB6256">
        <w:rPr>
          <w:sz w:val="28"/>
          <w:szCs w:val="28"/>
        </w:rPr>
        <w:t>,</w:t>
      </w:r>
      <w:r w:rsidRPr="0054167A">
        <w:rPr>
          <w:sz w:val="28"/>
          <w:szCs w:val="28"/>
        </w:rPr>
        <w:t xml:space="preserve"> якість електропостачання включає перелік показників та їх величин, що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6BA39D" w14:textId="77777777" w:rsidR="00266DE8" w:rsidRPr="0054167A" w:rsidRDefault="00B86599" w:rsidP="0054167A">
      <w:pPr>
        <w:ind w:firstLine="566"/>
        <w:jc w:val="both"/>
        <w:rPr>
          <w:sz w:val="28"/>
          <w:szCs w:val="28"/>
        </w:rPr>
      </w:pPr>
      <w:r w:rsidRPr="0054167A">
        <w:rPr>
          <w:sz w:val="28"/>
          <w:szCs w:val="28"/>
        </w:rPr>
        <w:t>Комерційна якість послуг, які надаються замовнику,</w:t>
      </w:r>
      <w:r w:rsidR="00FE6660" w:rsidRPr="0054167A">
        <w:rPr>
          <w:sz w:val="28"/>
          <w:szCs w:val="28"/>
        </w:rPr>
        <w:t xml:space="preserve"> </w:t>
      </w:r>
      <w:r w:rsidR="00CB6256">
        <w:rPr>
          <w:sz w:val="28"/>
          <w:szCs w:val="28"/>
        </w:rPr>
        <w:t>передбачає</w:t>
      </w:r>
      <w:r w:rsidRPr="0054167A">
        <w:rPr>
          <w:sz w:val="28"/>
          <w:szCs w:val="28"/>
        </w:rPr>
        <w:t xml:space="preserve"> вчасне та повне інформування замовника про умови постачання електричної енергії, ціни на електричну енергію та вартість послуг, що н</w:t>
      </w:r>
      <w:r w:rsidR="00B55DE7">
        <w:rPr>
          <w:sz w:val="28"/>
          <w:szCs w:val="28"/>
        </w:rPr>
        <w:t xml:space="preserve">адаються замовнику, надання </w:t>
      </w:r>
      <w:r w:rsidR="00B55DE7">
        <w:rPr>
          <w:sz w:val="28"/>
          <w:szCs w:val="28"/>
        </w:rPr>
        <w:lastRenderedPageBreak/>
        <w:t>роз’</w:t>
      </w:r>
      <w:r w:rsidRPr="0054167A">
        <w:rPr>
          <w:sz w:val="28"/>
          <w:szCs w:val="28"/>
        </w:rPr>
        <w:t xml:space="preserve">яснень щодо положень актів чинного законодавства, якими регулюються відносини між замовником та електропостачальником, ведення точних та прозорих розрахунків </w:t>
      </w:r>
      <w:r w:rsidR="00CB6256">
        <w:rPr>
          <w:sz w:val="28"/>
          <w:szCs w:val="28"/>
        </w:rPr>
        <w:t>і</w:t>
      </w:r>
      <w:r w:rsidRPr="0054167A">
        <w:rPr>
          <w:sz w:val="28"/>
          <w:szCs w:val="28"/>
        </w:rPr>
        <w:t>з замовником, а також можливість вирішення спірних питань шляхом досудового врегулювання.</w:t>
      </w:r>
    </w:p>
    <w:p w14:paraId="137088F7" w14:textId="77777777" w:rsidR="00266DE8" w:rsidRDefault="00CB6256" w:rsidP="0054167A">
      <w:pPr>
        <w:ind w:firstLine="566"/>
        <w:jc w:val="both"/>
        <w:rPr>
          <w:sz w:val="28"/>
          <w:szCs w:val="28"/>
        </w:rPr>
      </w:pPr>
      <w:r w:rsidRPr="00274105">
        <w:rPr>
          <w:sz w:val="28"/>
          <w:szCs w:val="28"/>
        </w:rPr>
        <w:t>Законодавством у</w:t>
      </w:r>
      <w:r w:rsidR="00B86599" w:rsidRPr="00274105">
        <w:rPr>
          <w:sz w:val="28"/>
          <w:szCs w:val="28"/>
        </w:rPr>
        <w:t>становлю</w:t>
      </w:r>
      <w:r w:rsidR="00E34E73" w:rsidRPr="00274105">
        <w:rPr>
          <w:sz w:val="28"/>
          <w:szCs w:val="28"/>
        </w:rPr>
        <w:t>ю</w:t>
      </w:r>
      <w:r w:rsidR="00B86599" w:rsidRPr="00274105">
        <w:rPr>
          <w:sz w:val="28"/>
          <w:szCs w:val="28"/>
        </w:rPr>
        <w:t xml:space="preserve">ться гарантований стандарт якості електропостачання, який представляє мінімальний рівень якості, та загальний стандарт якості електропостачання, який </w:t>
      </w:r>
      <w:r w:rsidR="004F54A6" w:rsidRPr="00274105">
        <w:rPr>
          <w:sz w:val="28"/>
          <w:szCs w:val="28"/>
        </w:rPr>
        <w:t xml:space="preserve">повинен </w:t>
      </w:r>
      <w:r w:rsidR="00B86599" w:rsidRPr="00274105">
        <w:rPr>
          <w:sz w:val="28"/>
          <w:szCs w:val="28"/>
        </w:rPr>
        <w:t>забезпечити еле</w:t>
      </w:r>
      <w:r w:rsidRPr="00274105">
        <w:rPr>
          <w:sz w:val="28"/>
          <w:szCs w:val="28"/>
        </w:rPr>
        <w:t>ктропостачальник для замовника в</w:t>
      </w:r>
      <w:r w:rsidR="00B86599" w:rsidRPr="00274105">
        <w:rPr>
          <w:sz w:val="28"/>
          <w:szCs w:val="28"/>
        </w:rPr>
        <w:t xml:space="preserve"> цілому.</w:t>
      </w:r>
    </w:p>
    <w:p w14:paraId="5F4337C8" w14:textId="77777777" w:rsidR="00096175" w:rsidRPr="0054167A" w:rsidRDefault="00096175" w:rsidP="0054167A">
      <w:pPr>
        <w:ind w:firstLine="566"/>
        <w:jc w:val="both"/>
        <w:rPr>
          <w:sz w:val="28"/>
          <w:szCs w:val="28"/>
        </w:rPr>
      </w:pPr>
    </w:p>
    <w:p w14:paraId="30BFDB82" w14:textId="77777777" w:rsidR="00266DE8" w:rsidRDefault="00F73ACA" w:rsidP="0054167A">
      <w:pPr>
        <w:ind w:firstLine="567"/>
        <w:jc w:val="both"/>
        <w:rPr>
          <w:sz w:val="28"/>
          <w:szCs w:val="28"/>
        </w:rPr>
      </w:pPr>
      <w:r>
        <w:rPr>
          <w:sz w:val="28"/>
          <w:szCs w:val="28"/>
          <w:lang w:val="ru-RU"/>
        </w:rPr>
        <w:t>3</w:t>
      </w:r>
      <w:r w:rsidR="00B86599" w:rsidRPr="0054167A">
        <w:rPr>
          <w:sz w:val="28"/>
          <w:szCs w:val="28"/>
        </w:rPr>
        <w:t>.</w:t>
      </w:r>
      <w:r w:rsidR="00A00150" w:rsidRPr="0054167A">
        <w:rPr>
          <w:sz w:val="28"/>
          <w:szCs w:val="28"/>
        </w:rPr>
        <w:tab/>
      </w:r>
      <w:r w:rsidR="00B86599" w:rsidRPr="0054167A">
        <w:rPr>
          <w:sz w:val="28"/>
          <w:szCs w:val="28"/>
        </w:rPr>
        <w:t>Замовнику для закупівлі електричної енергії рекомендовано зазначати в тендерній докуме</w:t>
      </w:r>
      <w:r w:rsidR="00B55DE7">
        <w:rPr>
          <w:sz w:val="28"/>
          <w:szCs w:val="28"/>
        </w:rPr>
        <w:t>нтації відомості про об’єкт (об’</w:t>
      </w:r>
      <w:r w:rsidR="00B86599" w:rsidRPr="0054167A">
        <w:rPr>
          <w:sz w:val="28"/>
          <w:szCs w:val="28"/>
        </w:rPr>
        <w:t>єкти) замовника:</w:t>
      </w:r>
    </w:p>
    <w:p w14:paraId="4B54DAA0" w14:textId="77777777" w:rsidR="004F54A6" w:rsidRPr="0054167A" w:rsidRDefault="004F54A6" w:rsidP="0054167A">
      <w:pPr>
        <w:ind w:firstLine="567"/>
        <w:jc w:val="both"/>
        <w:rPr>
          <w:sz w:val="28"/>
          <w:szCs w:val="28"/>
        </w:rPr>
      </w:pPr>
    </w:p>
    <w:p w14:paraId="11540225" w14:textId="77777777" w:rsidR="00266DE8" w:rsidRDefault="00B86599" w:rsidP="0054167A">
      <w:pPr>
        <w:numPr>
          <w:ilvl w:val="0"/>
          <w:numId w:val="6"/>
        </w:numPr>
        <w:ind w:left="0" w:firstLine="567"/>
        <w:jc w:val="both"/>
        <w:rPr>
          <w:sz w:val="28"/>
          <w:szCs w:val="28"/>
        </w:rPr>
      </w:pPr>
      <w:r w:rsidRPr="0054167A">
        <w:rPr>
          <w:sz w:val="28"/>
          <w:szCs w:val="28"/>
        </w:rPr>
        <w:t xml:space="preserve">ЕІС-код (коди) точки (точок) комерційного обліку </w:t>
      </w:r>
      <w:r w:rsidR="00B55DE7">
        <w:rPr>
          <w:sz w:val="28"/>
          <w:szCs w:val="28"/>
          <w:highlight w:val="white"/>
        </w:rPr>
        <w:t>об’</w:t>
      </w:r>
      <w:r w:rsidRPr="0054167A">
        <w:rPr>
          <w:sz w:val="28"/>
          <w:szCs w:val="28"/>
          <w:highlight w:val="white"/>
        </w:rPr>
        <w:t>єкта замовника</w:t>
      </w:r>
      <w:r w:rsidR="00C03DA0" w:rsidRPr="0054167A">
        <w:rPr>
          <w:sz w:val="28"/>
          <w:szCs w:val="28"/>
        </w:rPr>
        <w:t>;</w:t>
      </w:r>
    </w:p>
    <w:p w14:paraId="5EE30CFF" w14:textId="77777777" w:rsidR="003F1F05" w:rsidRPr="0054167A" w:rsidRDefault="003F1F05" w:rsidP="00274105">
      <w:pPr>
        <w:ind w:left="567"/>
        <w:jc w:val="both"/>
        <w:rPr>
          <w:sz w:val="28"/>
          <w:szCs w:val="28"/>
        </w:rPr>
      </w:pPr>
    </w:p>
    <w:p w14:paraId="47767E62" w14:textId="77777777" w:rsidR="00266DE8" w:rsidRDefault="00B55DE7" w:rsidP="0054167A">
      <w:pPr>
        <w:numPr>
          <w:ilvl w:val="0"/>
          <w:numId w:val="6"/>
        </w:numPr>
        <w:ind w:left="0" w:firstLine="567"/>
        <w:jc w:val="both"/>
        <w:rPr>
          <w:sz w:val="28"/>
          <w:szCs w:val="28"/>
        </w:rPr>
      </w:pPr>
      <w:r>
        <w:rPr>
          <w:sz w:val="28"/>
          <w:szCs w:val="28"/>
          <w:highlight w:val="white"/>
        </w:rPr>
        <w:t>вид об’</w:t>
      </w:r>
      <w:r w:rsidR="00B86599" w:rsidRPr="0054167A">
        <w:rPr>
          <w:sz w:val="28"/>
          <w:szCs w:val="28"/>
          <w:highlight w:val="white"/>
        </w:rPr>
        <w:t>єкта (об’єктів) замовника (наприклад, адміністративна будівля);</w:t>
      </w:r>
    </w:p>
    <w:p w14:paraId="27DB5716" w14:textId="77777777" w:rsidR="003F1F05" w:rsidRPr="0054167A" w:rsidRDefault="003F1F05" w:rsidP="00274105">
      <w:pPr>
        <w:jc w:val="both"/>
        <w:rPr>
          <w:sz w:val="28"/>
          <w:szCs w:val="28"/>
        </w:rPr>
      </w:pPr>
    </w:p>
    <w:p w14:paraId="24A8A689" w14:textId="77777777" w:rsidR="00266DE8" w:rsidRDefault="00B86599" w:rsidP="0054167A">
      <w:pPr>
        <w:numPr>
          <w:ilvl w:val="0"/>
          <w:numId w:val="6"/>
        </w:numPr>
        <w:ind w:left="0" w:firstLine="567"/>
        <w:jc w:val="both"/>
        <w:rPr>
          <w:sz w:val="28"/>
          <w:szCs w:val="28"/>
          <w:highlight w:val="white"/>
        </w:rPr>
      </w:pPr>
      <w:r w:rsidRPr="0054167A">
        <w:rPr>
          <w:sz w:val="28"/>
          <w:szCs w:val="28"/>
          <w:highlight w:val="white"/>
        </w:rPr>
        <w:t>плановий обсяг споживання е</w:t>
      </w:r>
      <w:r w:rsidR="00B55DE7">
        <w:rPr>
          <w:sz w:val="28"/>
          <w:szCs w:val="28"/>
          <w:highlight w:val="white"/>
        </w:rPr>
        <w:t>лектричної енергії за кожним об’</w:t>
      </w:r>
      <w:r w:rsidRPr="0054167A">
        <w:rPr>
          <w:sz w:val="28"/>
          <w:szCs w:val="28"/>
          <w:highlight w:val="white"/>
        </w:rPr>
        <w:t>єктом замовник</w:t>
      </w:r>
      <w:r w:rsidR="00C54F7E" w:rsidRPr="0054167A">
        <w:rPr>
          <w:sz w:val="28"/>
          <w:szCs w:val="28"/>
          <w:highlight w:val="white"/>
        </w:rPr>
        <w:t>а, який планується закупити</w:t>
      </w:r>
      <w:r w:rsidR="004D3BB2">
        <w:rPr>
          <w:sz w:val="28"/>
          <w:szCs w:val="28"/>
          <w:highlight w:val="white"/>
          <w:lang w:val="ru-RU"/>
        </w:rPr>
        <w:t>,</w:t>
      </w:r>
      <w:r w:rsidR="00C54F7E" w:rsidRPr="0054167A">
        <w:rPr>
          <w:sz w:val="28"/>
          <w:szCs w:val="28"/>
          <w:highlight w:val="white"/>
        </w:rPr>
        <w:t xml:space="preserve"> </w:t>
      </w:r>
      <w:r w:rsidR="0092065E" w:rsidRPr="0054167A">
        <w:rPr>
          <w:sz w:val="28"/>
          <w:szCs w:val="28"/>
          <w:highlight w:val="white"/>
        </w:rPr>
        <w:t>кВт·год</w:t>
      </w:r>
      <w:r w:rsidRPr="0054167A">
        <w:rPr>
          <w:sz w:val="28"/>
          <w:szCs w:val="28"/>
          <w:highlight w:val="white"/>
        </w:rPr>
        <w:t>;</w:t>
      </w:r>
    </w:p>
    <w:p w14:paraId="75098A71" w14:textId="77777777" w:rsidR="003F1F05" w:rsidRPr="0054167A" w:rsidRDefault="003F1F05" w:rsidP="00274105">
      <w:pPr>
        <w:ind w:left="567"/>
        <w:jc w:val="both"/>
        <w:rPr>
          <w:sz w:val="28"/>
          <w:szCs w:val="28"/>
          <w:highlight w:val="white"/>
        </w:rPr>
      </w:pPr>
    </w:p>
    <w:p w14:paraId="0A11057E" w14:textId="77777777" w:rsidR="00266DE8" w:rsidRDefault="00B86599" w:rsidP="0054167A">
      <w:pPr>
        <w:numPr>
          <w:ilvl w:val="0"/>
          <w:numId w:val="6"/>
        </w:numPr>
        <w:ind w:left="0" w:firstLine="567"/>
        <w:jc w:val="both"/>
        <w:rPr>
          <w:sz w:val="28"/>
          <w:szCs w:val="28"/>
        </w:rPr>
      </w:pPr>
      <w:r w:rsidRPr="0054167A">
        <w:rPr>
          <w:sz w:val="28"/>
          <w:szCs w:val="28"/>
        </w:rPr>
        <w:t>період постачання електричної енергії;</w:t>
      </w:r>
    </w:p>
    <w:p w14:paraId="4A0C70BD" w14:textId="77777777" w:rsidR="003F1F05" w:rsidRPr="0054167A" w:rsidRDefault="003F1F05" w:rsidP="00274105">
      <w:pPr>
        <w:ind w:left="567"/>
        <w:jc w:val="both"/>
        <w:rPr>
          <w:sz w:val="28"/>
          <w:szCs w:val="28"/>
        </w:rPr>
      </w:pPr>
    </w:p>
    <w:p w14:paraId="5A4DE4D1" w14:textId="77777777" w:rsidR="00266DE8" w:rsidRDefault="00B86599" w:rsidP="0054167A">
      <w:pPr>
        <w:numPr>
          <w:ilvl w:val="0"/>
          <w:numId w:val="6"/>
        </w:numPr>
        <w:ind w:left="0" w:firstLine="567"/>
        <w:jc w:val="both"/>
        <w:rPr>
          <w:sz w:val="28"/>
          <w:szCs w:val="28"/>
        </w:rPr>
      </w:pPr>
      <w:r w:rsidRPr="0054167A">
        <w:rPr>
          <w:sz w:val="28"/>
          <w:szCs w:val="28"/>
        </w:rPr>
        <w:t>груп</w:t>
      </w:r>
      <w:r w:rsidR="00995D41" w:rsidRPr="0054167A">
        <w:rPr>
          <w:sz w:val="28"/>
          <w:szCs w:val="28"/>
          <w:lang w:val="ru-RU"/>
        </w:rPr>
        <w:t>а</w:t>
      </w:r>
      <w:r w:rsidRPr="0054167A">
        <w:rPr>
          <w:sz w:val="28"/>
          <w:szCs w:val="28"/>
        </w:rPr>
        <w:t xml:space="preserve"> площадки </w:t>
      </w:r>
      <w:r w:rsidR="00995D41" w:rsidRPr="0054167A">
        <w:rPr>
          <w:sz w:val="28"/>
          <w:szCs w:val="28"/>
          <w:lang w:val="ru-RU"/>
        </w:rPr>
        <w:t>вимірювання</w:t>
      </w:r>
      <w:r w:rsidR="00920CF0">
        <w:rPr>
          <w:sz w:val="28"/>
          <w:szCs w:val="28"/>
        </w:rPr>
        <w:t xml:space="preserve"> замовника </w:t>
      </w:r>
      <w:r w:rsidR="005C166B">
        <w:rPr>
          <w:sz w:val="28"/>
          <w:szCs w:val="28"/>
        </w:rPr>
        <w:t>–</w:t>
      </w:r>
      <w:r w:rsidRPr="0054167A">
        <w:rPr>
          <w:sz w:val="28"/>
          <w:szCs w:val="28"/>
        </w:rPr>
        <w:t xml:space="preserve"> А та/або Б;</w:t>
      </w:r>
    </w:p>
    <w:p w14:paraId="794FFDD0" w14:textId="77777777" w:rsidR="0097160B" w:rsidRPr="0054167A" w:rsidRDefault="0097160B" w:rsidP="00274105">
      <w:pPr>
        <w:jc w:val="both"/>
        <w:rPr>
          <w:sz w:val="28"/>
          <w:szCs w:val="28"/>
        </w:rPr>
      </w:pPr>
    </w:p>
    <w:p w14:paraId="0CC9173E" w14:textId="77777777" w:rsidR="00266DE8" w:rsidRDefault="00B86599" w:rsidP="0054167A">
      <w:pPr>
        <w:numPr>
          <w:ilvl w:val="0"/>
          <w:numId w:val="6"/>
        </w:numPr>
        <w:ind w:left="0" w:firstLine="567"/>
        <w:jc w:val="both"/>
        <w:rPr>
          <w:sz w:val="28"/>
          <w:szCs w:val="28"/>
        </w:rPr>
      </w:pPr>
      <w:r w:rsidRPr="0054167A">
        <w:rPr>
          <w:sz w:val="28"/>
          <w:szCs w:val="28"/>
        </w:rPr>
        <w:t>клас напруги</w:t>
      </w:r>
      <w:r w:rsidR="00FE6660" w:rsidRPr="0054167A">
        <w:rPr>
          <w:sz w:val="28"/>
          <w:szCs w:val="28"/>
        </w:rPr>
        <w:t xml:space="preserve"> </w:t>
      </w:r>
      <w:r w:rsidR="00B55DE7">
        <w:rPr>
          <w:sz w:val="28"/>
          <w:szCs w:val="28"/>
          <w:highlight w:val="white"/>
        </w:rPr>
        <w:t>об’єкта (об’</w:t>
      </w:r>
      <w:r w:rsidRPr="0054167A">
        <w:rPr>
          <w:sz w:val="28"/>
          <w:szCs w:val="28"/>
          <w:highlight w:val="white"/>
        </w:rPr>
        <w:t xml:space="preserve">єктів) </w:t>
      </w:r>
      <w:r w:rsidRPr="0054167A">
        <w:rPr>
          <w:sz w:val="28"/>
          <w:szCs w:val="28"/>
        </w:rPr>
        <w:t xml:space="preserve">замовника </w:t>
      </w:r>
      <w:r w:rsidR="005C166B">
        <w:rPr>
          <w:sz w:val="28"/>
          <w:szCs w:val="28"/>
        </w:rPr>
        <w:t>–</w:t>
      </w:r>
      <w:r w:rsidRPr="0054167A">
        <w:rPr>
          <w:sz w:val="28"/>
          <w:szCs w:val="28"/>
        </w:rPr>
        <w:t xml:space="preserve"> І та/або ІІ;</w:t>
      </w:r>
    </w:p>
    <w:p w14:paraId="198D509C" w14:textId="77777777" w:rsidR="0097160B" w:rsidRPr="0054167A" w:rsidRDefault="0097160B" w:rsidP="00274105">
      <w:pPr>
        <w:jc w:val="both"/>
        <w:rPr>
          <w:sz w:val="28"/>
          <w:szCs w:val="28"/>
        </w:rPr>
      </w:pPr>
    </w:p>
    <w:p w14:paraId="5D5A3528" w14:textId="77777777" w:rsidR="00266DE8" w:rsidRDefault="00B86599" w:rsidP="0054167A">
      <w:pPr>
        <w:numPr>
          <w:ilvl w:val="0"/>
          <w:numId w:val="6"/>
        </w:numPr>
        <w:ind w:left="0" w:firstLine="567"/>
        <w:jc w:val="both"/>
        <w:rPr>
          <w:sz w:val="28"/>
          <w:szCs w:val="28"/>
        </w:rPr>
      </w:pPr>
      <w:r w:rsidRPr="0054167A">
        <w:rPr>
          <w:sz w:val="28"/>
          <w:szCs w:val="28"/>
        </w:rPr>
        <w:t>найменування оператора системи, з яким замовник уклав договір споживача про надання послуг з розподілу</w:t>
      </w:r>
      <w:r w:rsidR="00707FF3">
        <w:rPr>
          <w:sz w:val="28"/>
          <w:szCs w:val="28"/>
        </w:rPr>
        <w:t> </w:t>
      </w:r>
      <w:r w:rsidRPr="0054167A">
        <w:rPr>
          <w:sz w:val="28"/>
          <w:szCs w:val="28"/>
        </w:rPr>
        <w:t>/</w:t>
      </w:r>
      <w:r w:rsidR="00707FF3">
        <w:rPr>
          <w:sz w:val="28"/>
          <w:szCs w:val="28"/>
        </w:rPr>
        <w:t> </w:t>
      </w:r>
      <w:r w:rsidRPr="0054167A">
        <w:rPr>
          <w:sz w:val="28"/>
          <w:szCs w:val="28"/>
        </w:rPr>
        <w:t>передачі електричної енергії;</w:t>
      </w:r>
    </w:p>
    <w:p w14:paraId="68B61A1E" w14:textId="77777777" w:rsidR="0097160B" w:rsidRPr="0054167A" w:rsidRDefault="0097160B" w:rsidP="00274105">
      <w:pPr>
        <w:jc w:val="both"/>
        <w:rPr>
          <w:sz w:val="28"/>
          <w:szCs w:val="28"/>
        </w:rPr>
      </w:pPr>
    </w:p>
    <w:p w14:paraId="2D14E1E4" w14:textId="77777777" w:rsidR="00266DE8" w:rsidRPr="0054167A" w:rsidRDefault="00B86599" w:rsidP="0054167A">
      <w:pPr>
        <w:numPr>
          <w:ilvl w:val="0"/>
          <w:numId w:val="6"/>
        </w:numPr>
        <w:ind w:left="0" w:firstLine="567"/>
        <w:jc w:val="both"/>
        <w:rPr>
          <w:sz w:val="28"/>
          <w:szCs w:val="28"/>
        </w:rPr>
      </w:pPr>
      <w:r w:rsidRPr="0054167A">
        <w:rPr>
          <w:sz w:val="28"/>
          <w:szCs w:val="28"/>
        </w:rPr>
        <w:t>визначення способу оплати послуг з розподілу</w:t>
      </w:r>
      <w:r w:rsidR="00707FF3">
        <w:rPr>
          <w:sz w:val="28"/>
          <w:szCs w:val="28"/>
        </w:rPr>
        <w:t> </w:t>
      </w:r>
      <w:r w:rsidRPr="0054167A">
        <w:rPr>
          <w:sz w:val="28"/>
          <w:szCs w:val="28"/>
        </w:rPr>
        <w:t>/</w:t>
      </w:r>
      <w:r w:rsidR="00707FF3">
        <w:rPr>
          <w:sz w:val="28"/>
          <w:szCs w:val="28"/>
        </w:rPr>
        <w:t> </w:t>
      </w:r>
      <w:r w:rsidRPr="0054167A">
        <w:rPr>
          <w:sz w:val="28"/>
          <w:szCs w:val="28"/>
        </w:rPr>
        <w:t>передачі електричної енергії (необхідно обрати лише один з варіантів):</w:t>
      </w:r>
    </w:p>
    <w:p w14:paraId="152ABE60" w14:textId="77777777" w:rsidR="00266DE8" w:rsidRPr="0054167A" w:rsidRDefault="00B86599" w:rsidP="0054167A">
      <w:pPr>
        <w:ind w:left="567"/>
        <w:jc w:val="both"/>
        <w:rPr>
          <w:sz w:val="28"/>
          <w:szCs w:val="28"/>
        </w:rPr>
      </w:pPr>
      <w:r w:rsidRPr="0054167A">
        <w:rPr>
          <w:sz w:val="28"/>
          <w:szCs w:val="28"/>
        </w:rPr>
        <w:t>у складі ціни електричної енергії постачальника;</w:t>
      </w:r>
    </w:p>
    <w:p w14:paraId="23D6147C" w14:textId="77777777" w:rsidR="00266DE8" w:rsidRDefault="00A05932" w:rsidP="0054167A">
      <w:pPr>
        <w:ind w:firstLine="567"/>
        <w:jc w:val="both"/>
        <w:rPr>
          <w:sz w:val="28"/>
          <w:szCs w:val="28"/>
        </w:rPr>
      </w:pPr>
      <w:r w:rsidRPr="004D3BB2">
        <w:rPr>
          <w:sz w:val="28"/>
          <w:szCs w:val="28"/>
        </w:rPr>
        <w:t>безпосередньо</w:t>
      </w:r>
      <w:r w:rsidR="00B86599" w:rsidRPr="0054167A">
        <w:rPr>
          <w:sz w:val="28"/>
          <w:szCs w:val="28"/>
        </w:rPr>
        <w:t xml:space="preserve"> з оператором системи, з яким </w:t>
      </w:r>
      <w:r w:rsidR="00CB6256">
        <w:rPr>
          <w:sz w:val="28"/>
          <w:szCs w:val="28"/>
        </w:rPr>
        <w:t>замовник має чинний</w:t>
      </w:r>
      <w:r w:rsidR="00B86599" w:rsidRPr="0054167A">
        <w:rPr>
          <w:sz w:val="28"/>
          <w:szCs w:val="28"/>
        </w:rPr>
        <w:t xml:space="preserve"> договір споживача про надання послуг з розподілу</w:t>
      </w:r>
      <w:r w:rsidR="00707FF3">
        <w:rPr>
          <w:sz w:val="28"/>
          <w:szCs w:val="28"/>
        </w:rPr>
        <w:t> </w:t>
      </w:r>
      <w:r w:rsidR="00B86599" w:rsidRPr="0054167A">
        <w:rPr>
          <w:sz w:val="28"/>
          <w:szCs w:val="28"/>
        </w:rPr>
        <w:t>/</w:t>
      </w:r>
      <w:r w:rsidR="00707FF3">
        <w:rPr>
          <w:sz w:val="28"/>
          <w:szCs w:val="28"/>
        </w:rPr>
        <w:t> </w:t>
      </w:r>
      <w:r w:rsidR="00B86599" w:rsidRPr="0054167A">
        <w:rPr>
          <w:sz w:val="28"/>
          <w:szCs w:val="28"/>
        </w:rPr>
        <w:t>передачі електричної енергії;</w:t>
      </w:r>
    </w:p>
    <w:p w14:paraId="66DCA7F2" w14:textId="77777777" w:rsidR="0097160B" w:rsidRPr="0054167A" w:rsidRDefault="0097160B" w:rsidP="0054167A">
      <w:pPr>
        <w:ind w:firstLine="567"/>
        <w:jc w:val="both"/>
        <w:rPr>
          <w:sz w:val="28"/>
          <w:szCs w:val="28"/>
        </w:rPr>
      </w:pPr>
    </w:p>
    <w:p w14:paraId="3A23D305" w14:textId="77777777" w:rsidR="00266DE8" w:rsidRDefault="00B86599" w:rsidP="0054167A">
      <w:pPr>
        <w:numPr>
          <w:ilvl w:val="0"/>
          <w:numId w:val="6"/>
        </w:numPr>
        <w:ind w:left="0" w:firstLine="567"/>
        <w:jc w:val="both"/>
        <w:rPr>
          <w:sz w:val="28"/>
          <w:szCs w:val="28"/>
        </w:rPr>
      </w:pPr>
      <w:r w:rsidRPr="0054167A">
        <w:rPr>
          <w:sz w:val="28"/>
          <w:szCs w:val="28"/>
        </w:rPr>
        <w:t>інформа</w:t>
      </w:r>
      <w:r w:rsidR="00CB6256">
        <w:rPr>
          <w:sz w:val="28"/>
          <w:szCs w:val="28"/>
        </w:rPr>
        <w:t>ція про прогнозоване споживання</w:t>
      </w:r>
      <w:r w:rsidRPr="0054167A">
        <w:rPr>
          <w:sz w:val="28"/>
          <w:szCs w:val="28"/>
        </w:rPr>
        <w:t xml:space="preserve"> в розрізі класу та групи.</w:t>
      </w:r>
    </w:p>
    <w:p w14:paraId="0B633412" w14:textId="77777777" w:rsidR="0097160B" w:rsidRPr="0054167A" w:rsidRDefault="0097160B" w:rsidP="004D3BB2">
      <w:pPr>
        <w:ind w:left="567"/>
        <w:jc w:val="both"/>
        <w:rPr>
          <w:sz w:val="28"/>
          <w:szCs w:val="28"/>
        </w:rPr>
      </w:pPr>
    </w:p>
    <w:p w14:paraId="77D1546D" w14:textId="77777777" w:rsidR="00266DE8" w:rsidRPr="0054167A" w:rsidRDefault="00B86599" w:rsidP="0054167A">
      <w:pPr>
        <w:ind w:firstLine="567"/>
        <w:jc w:val="both"/>
        <w:rPr>
          <w:sz w:val="28"/>
          <w:szCs w:val="28"/>
        </w:rPr>
      </w:pPr>
      <w:r w:rsidRPr="0054167A">
        <w:rPr>
          <w:sz w:val="28"/>
          <w:szCs w:val="28"/>
        </w:rPr>
        <w:t>Замовник самостійно визначає необхідний перелік технічних та якісних характеристик закупівлі електричної енергії з урахуванням положень законодавства.</w:t>
      </w:r>
    </w:p>
    <w:p w14:paraId="34A0DB26" w14:textId="77777777" w:rsidR="00266DE8" w:rsidRPr="0054167A" w:rsidRDefault="00266DE8" w:rsidP="0054167A">
      <w:pPr>
        <w:spacing w:line="360" w:lineRule="auto"/>
        <w:ind w:firstLine="567"/>
        <w:jc w:val="both"/>
        <w:rPr>
          <w:b/>
          <w:sz w:val="28"/>
          <w:szCs w:val="28"/>
        </w:rPr>
      </w:pPr>
    </w:p>
    <w:p w14:paraId="1A041CE5" w14:textId="77777777" w:rsidR="00266DE8" w:rsidRPr="0054167A" w:rsidRDefault="00B86599" w:rsidP="0054167A">
      <w:pPr>
        <w:jc w:val="center"/>
        <w:rPr>
          <w:b/>
          <w:sz w:val="28"/>
          <w:szCs w:val="28"/>
        </w:rPr>
      </w:pPr>
      <w:r w:rsidRPr="0054167A">
        <w:rPr>
          <w:b/>
          <w:sz w:val="28"/>
          <w:szCs w:val="28"/>
        </w:rPr>
        <w:t xml:space="preserve">Розділ VII. Рекомендації щодо забезпечення тендерної пропозиції </w:t>
      </w:r>
      <w:r w:rsidR="00CB6256">
        <w:rPr>
          <w:b/>
          <w:sz w:val="28"/>
          <w:szCs w:val="28"/>
        </w:rPr>
        <w:t xml:space="preserve">                </w:t>
      </w:r>
      <w:r w:rsidRPr="0054167A">
        <w:rPr>
          <w:b/>
          <w:sz w:val="28"/>
          <w:szCs w:val="28"/>
        </w:rPr>
        <w:t>та</w:t>
      </w:r>
      <w:r w:rsidR="00A83C90" w:rsidRPr="0054167A">
        <w:rPr>
          <w:b/>
          <w:sz w:val="28"/>
          <w:szCs w:val="28"/>
        </w:rPr>
        <w:t xml:space="preserve"> </w:t>
      </w:r>
      <w:r w:rsidRPr="0054167A">
        <w:rPr>
          <w:b/>
          <w:sz w:val="28"/>
          <w:szCs w:val="28"/>
        </w:rPr>
        <w:t>забезпечення виконання договору про закупівлю</w:t>
      </w:r>
    </w:p>
    <w:p w14:paraId="2AD539BC" w14:textId="77777777" w:rsidR="00266DE8" w:rsidRPr="0054167A" w:rsidRDefault="00266DE8" w:rsidP="0054167A">
      <w:pPr>
        <w:spacing w:line="360" w:lineRule="auto"/>
        <w:ind w:firstLine="567"/>
        <w:jc w:val="both"/>
        <w:rPr>
          <w:b/>
          <w:sz w:val="28"/>
          <w:szCs w:val="28"/>
        </w:rPr>
      </w:pPr>
    </w:p>
    <w:p w14:paraId="5114B225" w14:textId="77777777" w:rsidR="00266DE8" w:rsidRPr="0054167A" w:rsidRDefault="00F55CF9" w:rsidP="0054167A">
      <w:pPr>
        <w:ind w:firstLine="567"/>
        <w:jc w:val="both"/>
        <w:rPr>
          <w:sz w:val="28"/>
          <w:szCs w:val="28"/>
        </w:rPr>
      </w:pPr>
      <w:r>
        <w:rPr>
          <w:sz w:val="28"/>
          <w:szCs w:val="28"/>
        </w:rPr>
        <w:t>1</w:t>
      </w:r>
      <w:r w:rsidR="00B86599" w:rsidRPr="0054167A">
        <w:rPr>
          <w:sz w:val="28"/>
          <w:szCs w:val="28"/>
        </w:rPr>
        <w:t>.</w:t>
      </w:r>
      <w:r w:rsidR="00A00150" w:rsidRPr="0054167A">
        <w:rPr>
          <w:sz w:val="28"/>
          <w:szCs w:val="28"/>
        </w:rPr>
        <w:tab/>
      </w:r>
      <w:r w:rsidR="00B86599" w:rsidRPr="0054167A">
        <w:rPr>
          <w:sz w:val="28"/>
          <w:szCs w:val="28"/>
        </w:rPr>
        <w:t>З метою недопущення зловживань учасниками під час процедури закупівлі, зниження ризику зриву процедури закупівель</w:t>
      </w:r>
      <w:r w:rsidR="006F3A7E" w:rsidRPr="0054167A">
        <w:rPr>
          <w:sz w:val="28"/>
          <w:szCs w:val="28"/>
        </w:rPr>
        <w:t xml:space="preserve"> та</w:t>
      </w:r>
      <w:r w:rsidR="00B86599" w:rsidRPr="0054167A">
        <w:rPr>
          <w:sz w:val="28"/>
          <w:szCs w:val="28"/>
        </w:rPr>
        <w:t xml:space="preserve"> надання гарантій виконання взятих учасниками зобов</w:t>
      </w:r>
      <w:r w:rsidR="00EB35DD">
        <w:rPr>
          <w:sz w:val="28"/>
          <w:szCs w:val="28"/>
        </w:rPr>
        <w:t>’</w:t>
      </w:r>
      <w:r w:rsidR="00B86599" w:rsidRPr="0054167A">
        <w:rPr>
          <w:sz w:val="28"/>
          <w:szCs w:val="28"/>
        </w:rPr>
        <w:t>язань, що виникли в результаті подання тендерної пропозиції, замовником у тендерній документ</w:t>
      </w:r>
      <w:r w:rsidR="00CB6256">
        <w:rPr>
          <w:sz w:val="28"/>
          <w:szCs w:val="28"/>
        </w:rPr>
        <w:t>ації може передбачатися вимога</w:t>
      </w:r>
      <w:r w:rsidR="00B86599" w:rsidRPr="0054167A">
        <w:rPr>
          <w:sz w:val="28"/>
          <w:szCs w:val="28"/>
        </w:rPr>
        <w:t xml:space="preserve"> учасникам надати забезпечення тендерної пропозиції.</w:t>
      </w:r>
    </w:p>
    <w:p w14:paraId="22030EE8" w14:textId="77777777" w:rsidR="00266DE8" w:rsidRPr="0054167A" w:rsidRDefault="00B86599" w:rsidP="0054167A">
      <w:pPr>
        <w:ind w:firstLine="567"/>
        <w:jc w:val="both"/>
        <w:rPr>
          <w:sz w:val="28"/>
          <w:szCs w:val="28"/>
        </w:rPr>
      </w:pPr>
      <w:r w:rsidRPr="0054167A">
        <w:rPr>
          <w:sz w:val="28"/>
          <w:szCs w:val="28"/>
        </w:rPr>
        <w:t>Відповідно до пункту 10</w:t>
      </w:r>
      <w:r w:rsidR="00CB6256">
        <w:rPr>
          <w:sz w:val="28"/>
          <w:szCs w:val="28"/>
        </w:rPr>
        <w:t xml:space="preserve"> частини першої статті 1 Закону</w:t>
      </w:r>
      <w:r w:rsidRPr="0054167A">
        <w:rPr>
          <w:sz w:val="28"/>
          <w:szCs w:val="28"/>
        </w:rPr>
        <w:t xml:space="preserve"> забезпеченням тендерної пропозиції є забезпечення виконання зобов’язань учасником перед замовником, що виникли у зв’язку з поданням тендерної пропозиції, у вигляді такого забезпечення, як гарантія.</w:t>
      </w:r>
    </w:p>
    <w:p w14:paraId="6A5FAF79" w14:textId="77777777" w:rsidR="00266DE8" w:rsidRPr="0054167A" w:rsidRDefault="00B86599" w:rsidP="0054167A">
      <w:pPr>
        <w:ind w:firstLine="567"/>
        <w:jc w:val="both"/>
        <w:rPr>
          <w:sz w:val="28"/>
          <w:szCs w:val="28"/>
        </w:rPr>
      </w:pPr>
      <w:r w:rsidRPr="0054167A">
        <w:rPr>
          <w:sz w:val="28"/>
          <w:szCs w:val="28"/>
        </w:rPr>
        <w:t>У разі якщо замовник вимагає надання заб</w:t>
      </w:r>
      <w:r w:rsidR="00204404">
        <w:rPr>
          <w:sz w:val="28"/>
          <w:szCs w:val="28"/>
        </w:rPr>
        <w:t xml:space="preserve">езпечення тендерної </w:t>
      </w:r>
      <w:r w:rsidR="00204404" w:rsidRPr="003C016D">
        <w:rPr>
          <w:sz w:val="28"/>
          <w:szCs w:val="28"/>
        </w:rPr>
        <w:t xml:space="preserve">пропозиції </w:t>
      </w:r>
      <w:r w:rsidR="00D105D0" w:rsidRPr="003C016D">
        <w:rPr>
          <w:sz w:val="28"/>
          <w:szCs w:val="28"/>
        </w:rPr>
        <w:t>у</w:t>
      </w:r>
      <w:r w:rsidR="007F5AD7" w:rsidRPr="003C016D">
        <w:rPr>
          <w:sz w:val="28"/>
          <w:szCs w:val="28"/>
        </w:rPr>
        <w:t xml:space="preserve"> </w:t>
      </w:r>
      <w:r w:rsidRPr="003C016D">
        <w:rPr>
          <w:sz w:val="28"/>
          <w:szCs w:val="28"/>
        </w:rPr>
        <w:t>тендерній документації повинні бути зазнач</w:t>
      </w:r>
      <w:r w:rsidR="00204404" w:rsidRPr="003C016D">
        <w:rPr>
          <w:sz w:val="28"/>
          <w:szCs w:val="28"/>
        </w:rPr>
        <w:t>ені умови його надання, зокрема</w:t>
      </w:r>
      <w:r w:rsidRPr="0054167A">
        <w:rPr>
          <w:sz w:val="28"/>
          <w:szCs w:val="28"/>
        </w:rPr>
        <w:t xml:space="preserve"> розмір, строк дії та застереження щодо випадків, коли забезпечення тендерної пропозиції не повертається учаснику. </w:t>
      </w:r>
      <w:r w:rsidR="00E351B5" w:rsidRPr="0054167A">
        <w:rPr>
          <w:sz w:val="28"/>
          <w:szCs w:val="28"/>
        </w:rPr>
        <w:t>З</w:t>
      </w:r>
      <w:r w:rsidRPr="0054167A">
        <w:rPr>
          <w:sz w:val="28"/>
          <w:szCs w:val="28"/>
        </w:rPr>
        <w:t xml:space="preserve">абезпечення тендерної пропозиції </w:t>
      </w:r>
      <w:r w:rsidR="008B251A" w:rsidRPr="0054167A">
        <w:rPr>
          <w:sz w:val="28"/>
          <w:szCs w:val="28"/>
        </w:rPr>
        <w:t xml:space="preserve">надається </w:t>
      </w:r>
      <w:r w:rsidRPr="0054167A">
        <w:rPr>
          <w:sz w:val="28"/>
          <w:szCs w:val="28"/>
        </w:rPr>
        <w:t>у вигляді гарантії банками, іншими фінансовими установами та страховими організаціями.</w:t>
      </w:r>
      <w:r w:rsidR="00FE6660" w:rsidRPr="0054167A">
        <w:rPr>
          <w:sz w:val="28"/>
          <w:szCs w:val="28"/>
        </w:rPr>
        <w:t xml:space="preserve"> </w:t>
      </w:r>
    </w:p>
    <w:p w14:paraId="73DBA2F3" w14:textId="77777777" w:rsidR="00266DE8" w:rsidRPr="0054167A" w:rsidRDefault="008B251A" w:rsidP="0054167A">
      <w:pPr>
        <w:ind w:firstLine="567"/>
        <w:jc w:val="both"/>
        <w:rPr>
          <w:sz w:val="28"/>
          <w:szCs w:val="28"/>
        </w:rPr>
      </w:pPr>
      <w:r w:rsidRPr="0054167A">
        <w:rPr>
          <w:sz w:val="28"/>
          <w:szCs w:val="28"/>
        </w:rPr>
        <w:t xml:space="preserve">Забезпечення тендерної пропозиції у вигляді </w:t>
      </w:r>
      <w:r w:rsidR="0060049A" w:rsidRPr="0054167A">
        <w:rPr>
          <w:sz w:val="28"/>
          <w:szCs w:val="28"/>
        </w:rPr>
        <w:t xml:space="preserve">гарантії, </w:t>
      </w:r>
      <w:r w:rsidR="00B86599" w:rsidRPr="0054167A">
        <w:rPr>
          <w:sz w:val="28"/>
          <w:szCs w:val="28"/>
        </w:rPr>
        <w:t>надан</w:t>
      </w:r>
      <w:r w:rsidR="0060049A" w:rsidRPr="0054167A">
        <w:rPr>
          <w:sz w:val="28"/>
          <w:szCs w:val="28"/>
        </w:rPr>
        <w:t>ої</w:t>
      </w:r>
      <w:r w:rsidR="00B86599" w:rsidRPr="0054167A">
        <w:rPr>
          <w:sz w:val="28"/>
          <w:szCs w:val="28"/>
        </w:rPr>
        <w:t xml:space="preserve"> учасником</w:t>
      </w:r>
      <w:r w:rsidR="00204404">
        <w:rPr>
          <w:sz w:val="28"/>
          <w:szCs w:val="28"/>
        </w:rPr>
        <w:t>,</w:t>
      </w:r>
      <w:r w:rsidR="00B86599" w:rsidRPr="0054167A">
        <w:rPr>
          <w:sz w:val="28"/>
          <w:szCs w:val="28"/>
        </w:rPr>
        <w:t xml:space="preserve"> </w:t>
      </w:r>
      <w:r w:rsidR="002A5028">
        <w:rPr>
          <w:sz w:val="28"/>
          <w:szCs w:val="28"/>
        </w:rPr>
        <w:t>повинно</w:t>
      </w:r>
      <w:r w:rsidR="002A5028" w:rsidRPr="0054167A">
        <w:rPr>
          <w:sz w:val="28"/>
          <w:szCs w:val="28"/>
        </w:rPr>
        <w:t xml:space="preserve"> </w:t>
      </w:r>
      <w:r w:rsidR="00B86599" w:rsidRPr="00F34108">
        <w:rPr>
          <w:sz w:val="28"/>
          <w:szCs w:val="28"/>
        </w:rPr>
        <w:t>відповідати наказу Міністерства розвитку економіки, торгівлі та сільського господарства України від 14.12.2020 № 2628 “Про затвердження форми і Вимог до за</w:t>
      </w:r>
      <w:r w:rsidR="00C54F7E" w:rsidRPr="00F34108">
        <w:rPr>
          <w:sz w:val="28"/>
          <w:szCs w:val="28"/>
        </w:rPr>
        <w:t>безпечення тендерної пропозиції</w:t>
      </w:r>
      <w:r w:rsidR="00F34108">
        <w:rPr>
          <w:sz w:val="28"/>
          <w:szCs w:val="28"/>
        </w:rPr>
        <w:t> </w:t>
      </w:r>
      <w:r w:rsidR="00F34108" w:rsidRPr="0054167A">
        <w:rPr>
          <w:sz w:val="28"/>
          <w:szCs w:val="28"/>
        </w:rPr>
        <w:t>/</w:t>
      </w:r>
      <w:r w:rsidR="00F34108">
        <w:rPr>
          <w:sz w:val="28"/>
          <w:szCs w:val="28"/>
        </w:rPr>
        <w:t> </w:t>
      </w:r>
      <w:r w:rsidR="00B86599" w:rsidRPr="00F34108">
        <w:rPr>
          <w:sz w:val="28"/>
          <w:szCs w:val="28"/>
        </w:rPr>
        <w:t>пропозиції”</w:t>
      </w:r>
      <w:r w:rsidR="00F34108" w:rsidRPr="00F34108">
        <w:rPr>
          <w:sz w:val="28"/>
          <w:szCs w:val="28"/>
        </w:rPr>
        <w:t>, зареєстрованого в Міністерстві юстиції України 03.03.2021</w:t>
      </w:r>
      <w:r w:rsidR="00F94CDD" w:rsidRPr="00F94CDD">
        <w:rPr>
          <w:sz w:val="28"/>
          <w:szCs w:val="28"/>
        </w:rPr>
        <w:t xml:space="preserve"> </w:t>
      </w:r>
      <w:r w:rsidR="00F34108" w:rsidRPr="00F34108">
        <w:rPr>
          <w:sz w:val="28"/>
          <w:szCs w:val="28"/>
        </w:rPr>
        <w:t>за № 275/35897</w:t>
      </w:r>
      <w:r w:rsidR="00B86599" w:rsidRPr="0054167A">
        <w:rPr>
          <w:sz w:val="28"/>
          <w:szCs w:val="28"/>
        </w:rPr>
        <w:t xml:space="preserve"> (із змінами). </w:t>
      </w:r>
    </w:p>
    <w:p w14:paraId="4C0736FE" w14:textId="77777777" w:rsidR="00266DE8" w:rsidRDefault="00204404" w:rsidP="00204404">
      <w:pPr>
        <w:ind w:firstLine="567"/>
        <w:jc w:val="both"/>
        <w:rPr>
          <w:sz w:val="28"/>
          <w:szCs w:val="28"/>
        </w:rPr>
      </w:pPr>
      <w:r>
        <w:rPr>
          <w:sz w:val="28"/>
          <w:szCs w:val="28"/>
        </w:rPr>
        <w:t>У</w:t>
      </w:r>
      <w:r w:rsidR="00B86599" w:rsidRPr="0054167A">
        <w:rPr>
          <w:sz w:val="28"/>
          <w:szCs w:val="28"/>
        </w:rPr>
        <w:t>становлення інших умов, що не передбачаються чинним законодавством України</w:t>
      </w:r>
      <w:r>
        <w:rPr>
          <w:sz w:val="28"/>
          <w:szCs w:val="28"/>
        </w:rPr>
        <w:t>,</w:t>
      </w:r>
      <w:r w:rsidR="00B86599" w:rsidRPr="0054167A">
        <w:rPr>
          <w:sz w:val="28"/>
          <w:szCs w:val="28"/>
        </w:rPr>
        <w:t xml:space="preserve"> </w:t>
      </w:r>
      <w:r w:rsidR="00B86599" w:rsidRPr="006540AD">
        <w:rPr>
          <w:sz w:val="28"/>
          <w:szCs w:val="28"/>
        </w:rPr>
        <w:t>мож</w:t>
      </w:r>
      <w:r w:rsidR="00A05932" w:rsidRPr="006540AD">
        <w:rPr>
          <w:sz w:val="28"/>
          <w:szCs w:val="28"/>
        </w:rPr>
        <w:t>е</w:t>
      </w:r>
      <w:r w:rsidR="00B86599" w:rsidRPr="006540AD">
        <w:rPr>
          <w:sz w:val="28"/>
          <w:szCs w:val="28"/>
        </w:rPr>
        <w:t xml:space="preserve"> вважатися дискримінаційним </w:t>
      </w:r>
      <w:r w:rsidRPr="006540AD">
        <w:rPr>
          <w:sz w:val="28"/>
          <w:szCs w:val="28"/>
        </w:rPr>
        <w:t>стосовно</w:t>
      </w:r>
      <w:r w:rsidR="00B86599" w:rsidRPr="0054167A">
        <w:rPr>
          <w:sz w:val="28"/>
          <w:szCs w:val="28"/>
        </w:rPr>
        <w:t xml:space="preserve"> інших суб’єкт</w:t>
      </w:r>
      <w:r>
        <w:rPr>
          <w:sz w:val="28"/>
          <w:szCs w:val="28"/>
        </w:rPr>
        <w:t>ів господарювання, які бажають у</w:t>
      </w:r>
      <w:r w:rsidR="00B86599" w:rsidRPr="0054167A">
        <w:rPr>
          <w:sz w:val="28"/>
          <w:szCs w:val="28"/>
        </w:rPr>
        <w:t>зяти участь у закупівлі.</w:t>
      </w:r>
    </w:p>
    <w:p w14:paraId="4BD58BB5" w14:textId="77777777" w:rsidR="00096175" w:rsidRPr="0054167A" w:rsidRDefault="00096175" w:rsidP="0054167A">
      <w:pPr>
        <w:ind w:firstLine="567"/>
        <w:jc w:val="both"/>
        <w:rPr>
          <w:sz w:val="28"/>
          <w:szCs w:val="28"/>
        </w:rPr>
      </w:pPr>
    </w:p>
    <w:p w14:paraId="5A5D8C00" w14:textId="77777777" w:rsidR="00266DE8" w:rsidRDefault="00F55CF9" w:rsidP="0054167A">
      <w:pPr>
        <w:ind w:firstLine="567"/>
        <w:jc w:val="both"/>
        <w:rPr>
          <w:sz w:val="28"/>
          <w:szCs w:val="28"/>
        </w:rPr>
      </w:pPr>
      <w:r>
        <w:rPr>
          <w:sz w:val="28"/>
          <w:szCs w:val="28"/>
        </w:rPr>
        <w:t>2</w:t>
      </w:r>
      <w:r w:rsidR="00B86599" w:rsidRPr="0054167A">
        <w:rPr>
          <w:sz w:val="28"/>
          <w:szCs w:val="28"/>
        </w:rPr>
        <w:t>.</w:t>
      </w:r>
      <w:r w:rsidR="00A00150" w:rsidRPr="0054167A">
        <w:rPr>
          <w:sz w:val="28"/>
          <w:szCs w:val="28"/>
        </w:rPr>
        <w:tab/>
      </w:r>
      <w:r w:rsidR="00B86599" w:rsidRPr="0054167A">
        <w:rPr>
          <w:sz w:val="28"/>
          <w:szCs w:val="28"/>
        </w:rPr>
        <w:t xml:space="preserve">Розмір забезпечення тендерної пропозиції у грошовому виразі не може перевищувати </w:t>
      </w:r>
      <w:r w:rsidR="00A05932">
        <w:rPr>
          <w:sz w:val="28"/>
          <w:szCs w:val="28"/>
        </w:rPr>
        <w:t xml:space="preserve">3 </w:t>
      </w:r>
      <w:r w:rsidR="00B86599" w:rsidRPr="0054167A">
        <w:rPr>
          <w:sz w:val="28"/>
          <w:szCs w:val="28"/>
        </w:rPr>
        <w:t>відсотків очікуваної вартості закупівлі</w:t>
      </w:r>
      <w:r w:rsidR="00204404">
        <w:rPr>
          <w:sz w:val="28"/>
          <w:szCs w:val="28"/>
        </w:rPr>
        <w:t xml:space="preserve"> в</w:t>
      </w:r>
      <w:r w:rsidR="00B86599" w:rsidRPr="0054167A">
        <w:rPr>
          <w:sz w:val="28"/>
          <w:szCs w:val="28"/>
        </w:rPr>
        <w:t xml:space="preserve"> разі закупівлі електричної енергії.</w:t>
      </w:r>
    </w:p>
    <w:p w14:paraId="51D0AF65" w14:textId="77777777" w:rsidR="00096175" w:rsidRPr="0054167A" w:rsidRDefault="00096175" w:rsidP="0054167A">
      <w:pPr>
        <w:ind w:firstLine="567"/>
        <w:jc w:val="both"/>
        <w:rPr>
          <w:sz w:val="28"/>
          <w:szCs w:val="28"/>
        </w:rPr>
      </w:pPr>
    </w:p>
    <w:p w14:paraId="4DE595E6" w14:textId="77777777" w:rsidR="00266DE8" w:rsidRPr="0054167A" w:rsidRDefault="00F55CF9" w:rsidP="0054167A">
      <w:pPr>
        <w:ind w:firstLine="567"/>
        <w:jc w:val="both"/>
        <w:rPr>
          <w:sz w:val="28"/>
          <w:szCs w:val="28"/>
        </w:rPr>
      </w:pPr>
      <w:r>
        <w:rPr>
          <w:sz w:val="28"/>
          <w:szCs w:val="28"/>
        </w:rPr>
        <w:t>3</w:t>
      </w:r>
      <w:r w:rsidR="00B86599" w:rsidRPr="0054167A">
        <w:rPr>
          <w:sz w:val="28"/>
          <w:szCs w:val="28"/>
        </w:rPr>
        <w:t>.</w:t>
      </w:r>
      <w:r w:rsidR="00A00150" w:rsidRPr="0054167A">
        <w:rPr>
          <w:sz w:val="28"/>
          <w:szCs w:val="28"/>
        </w:rPr>
        <w:tab/>
      </w:r>
      <w:r w:rsidR="00B86599" w:rsidRPr="0054167A">
        <w:rPr>
          <w:sz w:val="28"/>
          <w:szCs w:val="28"/>
        </w:rPr>
        <w:t>Для забезпечення належного виконання договору переможцем процедури закупівлі та недопущення необґрунтованого невиконання зобов</w:t>
      </w:r>
      <w:r w:rsidR="00B2686C">
        <w:rPr>
          <w:sz w:val="28"/>
          <w:szCs w:val="28"/>
        </w:rPr>
        <w:t>’</w:t>
      </w:r>
      <w:r w:rsidR="00B86599" w:rsidRPr="0054167A">
        <w:rPr>
          <w:sz w:val="28"/>
          <w:szCs w:val="28"/>
        </w:rPr>
        <w:t xml:space="preserve">язань за договором замовник може передбачити в тендерній документації вимогу щодо забезпечення виконання договору про закупівлю переможцем. </w:t>
      </w:r>
      <w:r w:rsidR="00204404">
        <w:rPr>
          <w:sz w:val="28"/>
          <w:szCs w:val="28"/>
        </w:rPr>
        <w:t>У</w:t>
      </w:r>
      <w:r w:rsidR="00A13E96" w:rsidRPr="0054167A">
        <w:rPr>
          <w:sz w:val="28"/>
          <w:szCs w:val="28"/>
        </w:rPr>
        <w:t xml:space="preserve"> такому випадку доцільно використовувати забезпечення </w:t>
      </w:r>
      <w:r w:rsidR="00DF05BD" w:rsidRPr="0054167A">
        <w:rPr>
          <w:sz w:val="28"/>
          <w:szCs w:val="28"/>
        </w:rPr>
        <w:t>виконання договору про закупівлю у вигляді гарантії</w:t>
      </w:r>
      <w:r w:rsidR="00BB539B" w:rsidRPr="0054167A">
        <w:rPr>
          <w:sz w:val="28"/>
          <w:szCs w:val="28"/>
        </w:rPr>
        <w:t>.</w:t>
      </w:r>
    </w:p>
    <w:p w14:paraId="7BB47B15" w14:textId="77777777" w:rsidR="00B2686C" w:rsidRDefault="00B86599" w:rsidP="0054167A">
      <w:pPr>
        <w:ind w:firstLine="567"/>
        <w:jc w:val="both"/>
        <w:rPr>
          <w:sz w:val="28"/>
          <w:szCs w:val="28"/>
        </w:rPr>
      </w:pPr>
      <w:r w:rsidRPr="0054167A">
        <w:rPr>
          <w:sz w:val="28"/>
          <w:szCs w:val="28"/>
        </w:rPr>
        <w:t>Рекомендується передбачити в тендерній документації такі в</w:t>
      </w:r>
      <w:r w:rsidR="00204404">
        <w:rPr>
          <w:sz w:val="28"/>
          <w:szCs w:val="28"/>
        </w:rPr>
        <w:t>ідомості, що повинні міститися в</w:t>
      </w:r>
      <w:r w:rsidRPr="0054167A">
        <w:rPr>
          <w:sz w:val="28"/>
          <w:szCs w:val="28"/>
        </w:rPr>
        <w:t xml:space="preserve"> забезпеченні виконання договору про закупівлю</w:t>
      </w:r>
      <w:r w:rsidR="00A13E96" w:rsidRPr="0054167A">
        <w:rPr>
          <w:sz w:val="28"/>
          <w:szCs w:val="28"/>
        </w:rPr>
        <w:t xml:space="preserve"> у вигляді гарантії</w:t>
      </w:r>
      <w:r w:rsidRPr="0054167A">
        <w:rPr>
          <w:sz w:val="28"/>
          <w:szCs w:val="28"/>
        </w:rPr>
        <w:t>:</w:t>
      </w:r>
    </w:p>
    <w:p w14:paraId="55E2CF5C" w14:textId="77777777" w:rsidR="00266DE8" w:rsidRPr="0054167A" w:rsidRDefault="00B86599" w:rsidP="0054167A">
      <w:pPr>
        <w:ind w:firstLine="567"/>
        <w:jc w:val="both"/>
        <w:rPr>
          <w:sz w:val="28"/>
          <w:szCs w:val="28"/>
        </w:rPr>
      </w:pPr>
      <w:r w:rsidRPr="0054167A">
        <w:rPr>
          <w:sz w:val="28"/>
          <w:szCs w:val="28"/>
        </w:rPr>
        <w:t xml:space="preserve"> </w:t>
      </w:r>
    </w:p>
    <w:p w14:paraId="7939EAA3" w14:textId="77777777" w:rsidR="00266DE8" w:rsidRPr="006540AD" w:rsidRDefault="00B86599" w:rsidP="006540AD">
      <w:pPr>
        <w:pStyle w:val="af1"/>
        <w:numPr>
          <w:ilvl w:val="0"/>
          <w:numId w:val="10"/>
        </w:numPr>
        <w:jc w:val="both"/>
        <w:rPr>
          <w:sz w:val="28"/>
          <w:szCs w:val="28"/>
        </w:rPr>
      </w:pPr>
      <w:r w:rsidRPr="006540AD">
        <w:rPr>
          <w:sz w:val="28"/>
          <w:szCs w:val="28"/>
        </w:rPr>
        <w:t>повне найменування переможця (принципала);</w:t>
      </w:r>
    </w:p>
    <w:p w14:paraId="3DEB76D6" w14:textId="77777777" w:rsidR="00B2686C" w:rsidRPr="006540AD" w:rsidRDefault="00B2686C" w:rsidP="006540AD">
      <w:pPr>
        <w:pStyle w:val="af1"/>
        <w:ind w:left="926"/>
        <w:jc w:val="both"/>
        <w:rPr>
          <w:sz w:val="28"/>
          <w:szCs w:val="28"/>
        </w:rPr>
      </w:pPr>
    </w:p>
    <w:p w14:paraId="0D3AC0E5" w14:textId="77777777" w:rsidR="00266DE8" w:rsidRPr="006540AD" w:rsidRDefault="00B86599" w:rsidP="006540AD">
      <w:pPr>
        <w:pStyle w:val="af1"/>
        <w:numPr>
          <w:ilvl w:val="0"/>
          <w:numId w:val="10"/>
        </w:numPr>
        <w:jc w:val="both"/>
        <w:rPr>
          <w:sz w:val="28"/>
          <w:szCs w:val="28"/>
        </w:rPr>
      </w:pPr>
      <w:r w:rsidRPr="006540AD">
        <w:rPr>
          <w:sz w:val="28"/>
          <w:szCs w:val="28"/>
        </w:rPr>
        <w:lastRenderedPageBreak/>
        <w:t>повне найменування замовника (бенефіціара);</w:t>
      </w:r>
    </w:p>
    <w:p w14:paraId="2206B9CE" w14:textId="77777777" w:rsidR="00B2686C" w:rsidRPr="006540AD" w:rsidRDefault="00B2686C" w:rsidP="006540AD">
      <w:pPr>
        <w:jc w:val="both"/>
        <w:rPr>
          <w:sz w:val="28"/>
          <w:szCs w:val="28"/>
        </w:rPr>
      </w:pPr>
    </w:p>
    <w:p w14:paraId="7712D88B" w14:textId="77777777" w:rsidR="00266DE8" w:rsidRDefault="00B86599" w:rsidP="0054167A">
      <w:pPr>
        <w:ind w:firstLine="566"/>
        <w:jc w:val="both"/>
        <w:rPr>
          <w:sz w:val="28"/>
          <w:szCs w:val="28"/>
        </w:rPr>
      </w:pPr>
      <w:r w:rsidRPr="0054167A">
        <w:rPr>
          <w:sz w:val="28"/>
          <w:szCs w:val="28"/>
        </w:rPr>
        <w:t>3)</w:t>
      </w:r>
      <w:r w:rsidR="00A00150" w:rsidRPr="0054167A">
        <w:rPr>
          <w:sz w:val="28"/>
          <w:szCs w:val="28"/>
        </w:rPr>
        <w:tab/>
      </w:r>
      <w:r w:rsidRPr="0054167A">
        <w:rPr>
          <w:sz w:val="28"/>
          <w:szCs w:val="28"/>
        </w:rPr>
        <w:t>посилання на номер оголошення про проведення процедури закупівлі (ідентифікатор закупівлі);</w:t>
      </w:r>
    </w:p>
    <w:p w14:paraId="290A3BFE" w14:textId="77777777" w:rsidR="00B2686C" w:rsidRPr="0054167A" w:rsidRDefault="00B2686C" w:rsidP="0054167A">
      <w:pPr>
        <w:ind w:firstLine="566"/>
        <w:jc w:val="both"/>
        <w:rPr>
          <w:sz w:val="28"/>
          <w:szCs w:val="28"/>
        </w:rPr>
      </w:pPr>
    </w:p>
    <w:p w14:paraId="08AC3D8B" w14:textId="77777777" w:rsidR="00266DE8" w:rsidRDefault="00B86599" w:rsidP="0054167A">
      <w:pPr>
        <w:ind w:firstLine="566"/>
        <w:jc w:val="both"/>
        <w:rPr>
          <w:sz w:val="28"/>
          <w:szCs w:val="28"/>
        </w:rPr>
      </w:pPr>
      <w:r w:rsidRPr="0054167A">
        <w:rPr>
          <w:sz w:val="28"/>
          <w:szCs w:val="28"/>
        </w:rPr>
        <w:t>4)</w:t>
      </w:r>
      <w:r w:rsidR="00A00150" w:rsidRPr="0054167A">
        <w:rPr>
          <w:sz w:val="28"/>
          <w:szCs w:val="28"/>
        </w:rPr>
        <w:tab/>
      </w:r>
      <w:r w:rsidRPr="0054167A">
        <w:rPr>
          <w:sz w:val="28"/>
          <w:szCs w:val="28"/>
        </w:rPr>
        <w:t>сум</w:t>
      </w:r>
      <w:r w:rsidR="00F94CDD">
        <w:rPr>
          <w:sz w:val="28"/>
          <w:szCs w:val="28"/>
          <w:lang w:val="ru-RU"/>
        </w:rPr>
        <w:t>у</w:t>
      </w:r>
      <w:r w:rsidRPr="0054167A">
        <w:rPr>
          <w:sz w:val="28"/>
          <w:szCs w:val="28"/>
        </w:rPr>
        <w:t xml:space="preserve"> і валют</w:t>
      </w:r>
      <w:r w:rsidR="00F94CDD">
        <w:rPr>
          <w:sz w:val="28"/>
          <w:szCs w:val="28"/>
          <w:lang w:val="ru-RU"/>
        </w:rPr>
        <w:t>у</w:t>
      </w:r>
      <w:r w:rsidRPr="0054167A">
        <w:rPr>
          <w:sz w:val="28"/>
          <w:szCs w:val="28"/>
        </w:rPr>
        <w:t xml:space="preserve"> забезпечення виконання договору про закупівлю (цифрами та словами);</w:t>
      </w:r>
    </w:p>
    <w:p w14:paraId="52C1AECC" w14:textId="77777777" w:rsidR="00B2686C" w:rsidRPr="0054167A" w:rsidRDefault="00B2686C" w:rsidP="0054167A">
      <w:pPr>
        <w:ind w:firstLine="566"/>
        <w:jc w:val="both"/>
        <w:rPr>
          <w:sz w:val="28"/>
          <w:szCs w:val="28"/>
        </w:rPr>
      </w:pPr>
    </w:p>
    <w:p w14:paraId="6B5BB5E1" w14:textId="77777777" w:rsidR="00266DE8" w:rsidRDefault="00B86599" w:rsidP="0054167A">
      <w:pPr>
        <w:ind w:firstLine="566"/>
        <w:jc w:val="both"/>
        <w:rPr>
          <w:sz w:val="28"/>
          <w:szCs w:val="28"/>
        </w:rPr>
      </w:pPr>
      <w:r w:rsidRPr="0054167A">
        <w:rPr>
          <w:sz w:val="28"/>
          <w:szCs w:val="28"/>
        </w:rPr>
        <w:t>5)</w:t>
      </w:r>
      <w:r w:rsidR="00A00150" w:rsidRPr="0054167A">
        <w:rPr>
          <w:sz w:val="28"/>
          <w:szCs w:val="28"/>
        </w:rPr>
        <w:tab/>
      </w:r>
      <w:r w:rsidRPr="0054167A">
        <w:rPr>
          <w:sz w:val="28"/>
          <w:szCs w:val="28"/>
        </w:rPr>
        <w:t>положення, що забезпечення виконання договору про закупівлю забезпечує виконання зобов’язань переможцем (принципалом) за договором, що буде укладено за результатами процедури закупівлі;</w:t>
      </w:r>
    </w:p>
    <w:p w14:paraId="385D568D" w14:textId="77777777" w:rsidR="00C251F2" w:rsidRPr="0054167A" w:rsidRDefault="00C251F2" w:rsidP="0054167A">
      <w:pPr>
        <w:ind w:firstLine="566"/>
        <w:jc w:val="both"/>
        <w:rPr>
          <w:sz w:val="28"/>
          <w:szCs w:val="28"/>
        </w:rPr>
      </w:pPr>
    </w:p>
    <w:p w14:paraId="6FCE2295" w14:textId="77777777" w:rsidR="000154E7" w:rsidRPr="0054167A" w:rsidRDefault="00B86599" w:rsidP="0054167A">
      <w:pPr>
        <w:ind w:firstLine="566"/>
        <w:jc w:val="both"/>
        <w:rPr>
          <w:sz w:val="28"/>
          <w:szCs w:val="28"/>
        </w:rPr>
      </w:pPr>
      <w:r w:rsidRPr="0054167A">
        <w:rPr>
          <w:sz w:val="28"/>
          <w:szCs w:val="28"/>
        </w:rPr>
        <w:t>6)</w:t>
      </w:r>
      <w:r w:rsidR="00A00150" w:rsidRPr="0054167A">
        <w:rPr>
          <w:sz w:val="28"/>
          <w:szCs w:val="28"/>
        </w:rPr>
        <w:tab/>
      </w:r>
      <w:r w:rsidR="00B55DE7">
        <w:rPr>
          <w:sz w:val="28"/>
          <w:szCs w:val="28"/>
        </w:rPr>
        <w:t>зобов’</w:t>
      </w:r>
      <w:r w:rsidRPr="0054167A">
        <w:rPr>
          <w:sz w:val="28"/>
          <w:szCs w:val="28"/>
        </w:rPr>
        <w:t>язання гаранта сплатити протягом визначеного строку з моменту одержання письмової вимоги замовника (бенефіціара) п</w:t>
      </w:r>
      <w:r w:rsidR="00204404">
        <w:rPr>
          <w:sz w:val="28"/>
          <w:szCs w:val="28"/>
        </w:rPr>
        <w:t>овну суму, визначену у вимозі, у</w:t>
      </w:r>
      <w:r w:rsidRPr="0054167A">
        <w:rPr>
          <w:sz w:val="28"/>
          <w:szCs w:val="28"/>
        </w:rPr>
        <w:t xml:space="preserve"> межах суми забезпечення в</w:t>
      </w:r>
      <w:r w:rsidR="00204404">
        <w:rPr>
          <w:sz w:val="28"/>
          <w:szCs w:val="28"/>
        </w:rPr>
        <w:t>иконання договору про закупівлю</w:t>
      </w:r>
      <w:r w:rsidRPr="0054167A">
        <w:rPr>
          <w:sz w:val="28"/>
          <w:szCs w:val="28"/>
        </w:rPr>
        <w:t xml:space="preserve"> за умови, що в тексті вимоги буде твердження про те, що </w:t>
      </w:r>
      <w:r w:rsidR="000154E7" w:rsidRPr="0054167A">
        <w:rPr>
          <w:sz w:val="28"/>
          <w:szCs w:val="28"/>
        </w:rPr>
        <w:t>переможець (</w:t>
      </w:r>
      <w:r w:rsidRPr="0054167A">
        <w:rPr>
          <w:sz w:val="28"/>
          <w:szCs w:val="28"/>
        </w:rPr>
        <w:t>принципал</w:t>
      </w:r>
      <w:r w:rsidR="000154E7" w:rsidRPr="0054167A">
        <w:rPr>
          <w:sz w:val="28"/>
          <w:szCs w:val="28"/>
        </w:rPr>
        <w:t>)</w:t>
      </w:r>
      <w:r w:rsidRPr="0054167A">
        <w:rPr>
          <w:sz w:val="28"/>
          <w:szCs w:val="28"/>
        </w:rPr>
        <w:t xml:space="preserve">: </w:t>
      </w:r>
    </w:p>
    <w:p w14:paraId="52119348" w14:textId="77777777" w:rsidR="000154E7" w:rsidRPr="0054167A" w:rsidRDefault="00B55DE7" w:rsidP="0054167A">
      <w:pPr>
        <w:ind w:firstLine="566"/>
        <w:jc w:val="both"/>
        <w:rPr>
          <w:sz w:val="28"/>
          <w:szCs w:val="28"/>
        </w:rPr>
      </w:pPr>
      <w:r>
        <w:rPr>
          <w:sz w:val="28"/>
          <w:szCs w:val="28"/>
        </w:rPr>
        <w:t>не виконав зобов’</w:t>
      </w:r>
      <w:r w:rsidR="00B86599" w:rsidRPr="0054167A">
        <w:rPr>
          <w:sz w:val="28"/>
          <w:szCs w:val="28"/>
        </w:rPr>
        <w:t xml:space="preserve">язання за договором про закупівлю; </w:t>
      </w:r>
    </w:p>
    <w:p w14:paraId="074C1364" w14:textId="77777777" w:rsidR="000154E7" w:rsidRPr="0054167A" w:rsidRDefault="00B86599" w:rsidP="0054167A">
      <w:pPr>
        <w:ind w:firstLine="566"/>
        <w:jc w:val="both"/>
        <w:rPr>
          <w:sz w:val="28"/>
          <w:szCs w:val="28"/>
        </w:rPr>
      </w:pPr>
      <w:r w:rsidRPr="0054167A">
        <w:rPr>
          <w:sz w:val="28"/>
          <w:szCs w:val="28"/>
        </w:rPr>
        <w:t>неналежно виконав зобов</w:t>
      </w:r>
      <w:r w:rsidR="00A81213">
        <w:rPr>
          <w:sz w:val="28"/>
          <w:szCs w:val="28"/>
        </w:rPr>
        <w:t>’</w:t>
      </w:r>
      <w:r w:rsidRPr="0054167A">
        <w:rPr>
          <w:sz w:val="28"/>
          <w:szCs w:val="28"/>
        </w:rPr>
        <w:t xml:space="preserve">язання за договором про закупівлю; </w:t>
      </w:r>
    </w:p>
    <w:p w14:paraId="0C909BD4" w14:textId="77777777" w:rsidR="00266DE8" w:rsidRDefault="000154E7" w:rsidP="0054167A">
      <w:pPr>
        <w:ind w:firstLine="566"/>
        <w:jc w:val="both"/>
        <w:rPr>
          <w:sz w:val="28"/>
          <w:szCs w:val="28"/>
        </w:rPr>
      </w:pPr>
      <w:r w:rsidRPr="0054167A">
        <w:rPr>
          <w:sz w:val="28"/>
          <w:szCs w:val="28"/>
        </w:rPr>
        <w:t xml:space="preserve">своїми </w:t>
      </w:r>
      <w:r w:rsidR="00B86599" w:rsidRPr="0054167A">
        <w:rPr>
          <w:sz w:val="28"/>
          <w:szCs w:val="28"/>
        </w:rPr>
        <w:t>ді</w:t>
      </w:r>
      <w:r w:rsidRPr="0054167A">
        <w:rPr>
          <w:sz w:val="28"/>
          <w:szCs w:val="28"/>
        </w:rPr>
        <w:t>ями</w:t>
      </w:r>
      <w:r w:rsidR="00B86599" w:rsidRPr="0054167A">
        <w:rPr>
          <w:sz w:val="28"/>
          <w:szCs w:val="28"/>
        </w:rPr>
        <w:t xml:space="preserve"> (бездіяльніст</w:t>
      </w:r>
      <w:r w:rsidRPr="0054167A">
        <w:rPr>
          <w:sz w:val="28"/>
          <w:szCs w:val="28"/>
        </w:rPr>
        <w:t>ю</w:t>
      </w:r>
      <w:r w:rsidR="00B86599" w:rsidRPr="0054167A">
        <w:rPr>
          <w:sz w:val="28"/>
          <w:szCs w:val="28"/>
        </w:rPr>
        <w:t>)</w:t>
      </w:r>
      <w:r w:rsidRPr="0054167A">
        <w:rPr>
          <w:sz w:val="28"/>
          <w:szCs w:val="28"/>
        </w:rPr>
        <w:t xml:space="preserve"> </w:t>
      </w:r>
      <w:r w:rsidR="00B86599" w:rsidRPr="0054167A">
        <w:rPr>
          <w:sz w:val="28"/>
          <w:szCs w:val="28"/>
        </w:rPr>
        <w:t>призв</w:t>
      </w:r>
      <w:r w:rsidRPr="0054167A">
        <w:rPr>
          <w:sz w:val="28"/>
          <w:szCs w:val="28"/>
        </w:rPr>
        <w:t>ів</w:t>
      </w:r>
      <w:r w:rsidR="00B86599" w:rsidRPr="0054167A">
        <w:rPr>
          <w:sz w:val="28"/>
          <w:szCs w:val="28"/>
        </w:rPr>
        <w:t xml:space="preserve"> до неможливості подальшого виконання договору;</w:t>
      </w:r>
    </w:p>
    <w:p w14:paraId="22B6C5D8" w14:textId="77777777" w:rsidR="00C251F2" w:rsidRPr="0054167A" w:rsidRDefault="00C251F2" w:rsidP="0054167A">
      <w:pPr>
        <w:ind w:firstLine="566"/>
        <w:jc w:val="both"/>
        <w:rPr>
          <w:sz w:val="28"/>
          <w:szCs w:val="28"/>
        </w:rPr>
      </w:pPr>
    </w:p>
    <w:p w14:paraId="58D0C14A" w14:textId="77777777" w:rsidR="00266DE8" w:rsidRPr="007B041D" w:rsidRDefault="00B86599" w:rsidP="0054167A">
      <w:pPr>
        <w:ind w:firstLine="566"/>
        <w:jc w:val="both"/>
        <w:rPr>
          <w:sz w:val="28"/>
          <w:szCs w:val="28"/>
        </w:rPr>
      </w:pPr>
      <w:r w:rsidRPr="00B55010">
        <w:rPr>
          <w:sz w:val="28"/>
          <w:szCs w:val="28"/>
        </w:rPr>
        <w:t>7)</w:t>
      </w:r>
      <w:r w:rsidR="00A00150" w:rsidRPr="00B55010">
        <w:rPr>
          <w:sz w:val="28"/>
          <w:szCs w:val="28"/>
        </w:rPr>
        <w:tab/>
      </w:r>
      <w:r w:rsidR="000154E7" w:rsidRPr="006540AD">
        <w:rPr>
          <w:sz w:val="28"/>
          <w:szCs w:val="28"/>
        </w:rPr>
        <w:t>с</w:t>
      </w:r>
      <w:r w:rsidRPr="000F0D0E">
        <w:rPr>
          <w:sz w:val="28"/>
          <w:szCs w:val="28"/>
        </w:rPr>
        <w:t>трок</w:t>
      </w:r>
      <w:r w:rsidRPr="00B55010">
        <w:rPr>
          <w:sz w:val="28"/>
          <w:szCs w:val="28"/>
        </w:rPr>
        <w:t xml:space="preserve"> дії гарантії</w:t>
      </w:r>
      <w:r w:rsidR="00BB539B" w:rsidRPr="00B55010">
        <w:rPr>
          <w:sz w:val="28"/>
          <w:szCs w:val="28"/>
        </w:rPr>
        <w:t>, яки</w:t>
      </w:r>
      <w:r w:rsidR="007B041D" w:rsidRPr="007B041D">
        <w:rPr>
          <w:sz w:val="28"/>
          <w:szCs w:val="28"/>
        </w:rPr>
        <w:t>й</w:t>
      </w:r>
      <w:r w:rsidRPr="007B041D">
        <w:rPr>
          <w:sz w:val="28"/>
          <w:szCs w:val="28"/>
        </w:rPr>
        <w:t xml:space="preserve"> є період</w:t>
      </w:r>
      <w:r w:rsidR="007B041D" w:rsidRPr="007B041D">
        <w:rPr>
          <w:sz w:val="28"/>
          <w:szCs w:val="28"/>
        </w:rPr>
        <w:t>ом</w:t>
      </w:r>
      <w:r w:rsidRPr="007B041D">
        <w:rPr>
          <w:sz w:val="28"/>
          <w:szCs w:val="28"/>
        </w:rPr>
        <w:t xml:space="preserve"> з дати початку дії гарантії до дати закінчення дії гарантії (включно) або до настання однієї з таких подій залежно від того, що настане раніше:</w:t>
      </w:r>
    </w:p>
    <w:p w14:paraId="5B941B35" w14:textId="77777777" w:rsidR="00266DE8" w:rsidRPr="007B041D" w:rsidRDefault="00B86599" w:rsidP="0054167A">
      <w:pPr>
        <w:ind w:firstLine="566"/>
        <w:jc w:val="both"/>
        <w:rPr>
          <w:sz w:val="28"/>
          <w:szCs w:val="28"/>
        </w:rPr>
      </w:pPr>
      <w:r w:rsidRPr="007B041D">
        <w:rPr>
          <w:sz w:val="28"/>
          <w:szCs w:val="28"/>
        </w:rPr>
        <w:t xml:space="preserve">сплата </w:t>
      </w:r>
      <w:r w:rsidR="00A13E96" w:rsidRPr="007B041D">
        <w:rPr>
          <w:sz w:val="28"/>
          <w:szCs w:val="28"/>
        </w:rPr>
        <w:t>замовнику (</w:t>
      </w:r>
      <w:r w:rsidRPr="007B041D">
        <w:rPr>
          <w:sz w:val="28"/>
          <w:szCs w:val="28"/>
        </w:rPr>
        <w:t>бенефіціару</w:t>
      </w:r>
      <w:r w:rsidR="00A13E96" w:rsidRPr="007B041D">
        <w:rPr>
          <w:sz w:val="28"/>
          <w:szCs w:val="28"/>
        </w:rPr>
        <w:t>)</w:t>
      </w:r>
      <w:r w:rsidRPr="007B041D">
        <w:rPr>
          <w:sz w:val="28"/>
          <w:szCs w:val="28"/>
        </w:rPr>
        <w:t xml:space="preserve"> суми гарантії;</w:t>
      </w:r>
    </w:p>
    <w:p w14:paraId="5BE4AC99" w14:textId="77777777" w:rsidR="00266DE8" w:rsidRDefault="00B86599" w:rsidP="0054167A">
      <w:pPr>
        <w:ind w:firstLine="566"/>
        <w:jc w:val="both"/>
        <w:rPr>
          <w:sz w:val="28"/>
          <w:szCs w:val="28"/>
        </w:rPr>
      </w:pPr>
      <w:r w:rsidRPr="007B041D">
        <w:rPr>
          <w:sz w:val="28"/>
          <w:szCs w:val="28"/>
        </w:rPr>
        <w:t xml:space="preserve">отримання гарантом письмової заяви </w:t>
      </w:r>
      <w:r w:rsidR="00A13E96" w:rsidRPr="007B041D">
        <w:rPr>
          <w:sz w:val="28"/>
          <w:szCs w:val="28"/>
        </w:rPr>
        <w:t>замовника (</w:t>
      </w:r>
      <w:r w:rsidRPr="007B041D">
        <w:rPr>
          <w:sz w:val="28"/>
          <w:szCs w:val="28"/>
        </w:rPr>
        <w:t>бенефіціара</w:t>
      </w:r>
      <w:r w:rsidR="00A13E96" w:rsidRPr="007B041D">
        <w:rPr>
          <w:sz w:val="28"/>
          <w:szCs w:val="28"/>
        </w:rPr>
        <w:t>)</w:t>
      </w:r>
      <w:r w:rsidRPr="007B041D">
        <w:rPr>
          <w:sz w:val="28"/>
          <w:szCs w:val="28"/>
        </w:rPr>
        <w:t xml:space="preserve"> про звільнення гаранта від зобов’</w:t>
      </w:r>
      <w:r w:rsidRPr="006540AD">
        <w:rPr>
          <w:sz w:val="28"/>
          <w:szCs w:val="28"/>
        </w:rPr>
        <w:t>язань за цією гарантією;</w:t>
      </w:r>
    </w:p>
    <w:p w14:paraId="6EBE5C72" w14:textId="77777777" w:rsidR="00C251F2" w:rsidRPr="0054167A" w:rsidRDefault="00C251F2" w:rsidP="0054167A">
      <w:pPr>
        <w:ind w:firstLine="566"/>
        <w:jc w:val="both"/>
        <w:rPr>
          <w:sz w:val="28"/>
          <w:szCs w:val="28"/>
        </w:rPr>
      </w:pPr>
    </w:p>
    <w:p w14:paraId="17ED6CB7" w14:textId="77777777" w:rsidR="00266DE8" w:rsidRDefault="00204404" w:rsidP="0054167A">
      <w:pPr>
        <w:tabs>
          <w:tab w:val="left" w:pos="9356"/>
        </w:tabs>
        <w:ind w:firstLine="566"/>
        <w:jc w:val="both"/>
        <w:rPr>
          <w:sz w:val="28"/>
          <w:szCs w:val="28"/>
        </w:rPr>
      </w:pPr>
      <w:r>
        <w:rPr>
          <w:sz w:val="28"/>
          <w:szCs w:val="28"/>
        </w:rPr>
        <w:t>8) положення, що в</w:t>
      </w:r>
      <w:r w:rsidR="00B86599" w:rsidRPr="0054167A">
        <w:rPr>
          <w:sz w:val="28"/>
          <w:szCs w:val="28"/>
        </w:rPr>
        <w:t xml:space="preserve">сі платежі за забезпечення виконання договору про закупівлю </w:t>
      </w:r>
      <w:r w:rsidR="009E7D7B">
        <w:rPr>
          <w:sz w:val="28"/>
          <w:szCs w:val="28"/>
        </w:rPr>
        <w:t>повинні</w:t>
      </w:r>
      <w:r w:rsidR="009E7D7B" w:rsidRPr="0054167A">
        <w:rPr>
          <w:sz w:val="28"/>
          <w:szCs w:val="28"/>
        </w:rPr>
        <w:t xml:space="preserve"> </w:t>
      </w:r>
      <w:r w:rsidR="00B86599" w:rsidRPr="0054167A">
        <w:rPr>
          <w:sz w:val="28"/>
          <w:szCs w:val="28"/>
        </w:rPr>
        <w:t>бути здійснені гарантом на користь замовника (бенефіціара) незалежно від розміру заборгованості переможця (принципала) за договором про закупівлю або розміру невиконаного чи неналежно виконаного переможцем (принципалом) зобов’язання згідно</w:t>
      </w:r>
      <w:r>
        <w:rPr>
          <w:sz w:val="28"/>
          <w:szCs w:val="28"/>
        </w:rPr>
        <w:t xml:space="preserve"> з договором</w:t>
      </w:r>
      <w:r w:rsidR="00B86599" w:rsidRPr="0054167A">
        <w:rPr>
          <w:sz w:val="28"/>
          <w:szCs w:val="28"/>
        </w:rPr>
        <w:t>;</w:t>
      </w:r>
    </w:p>
    <w:p w14:paraId="0A706028" w14:textId="77777777" w:rsidR="00C90E25" w:rsidRPr="0054167A" w:rsidRDefault="00C90E25" w:rsidP="0054167A">
      <w:pPr>
        <w:tabs>
          <w:tab w:val="left" w:pos="9356"/>
        </w:tabs>
        <w:ind w:firstLine="566"/>
        <w:jc w:val="both"/>
        <w:rPr>
          <w:sz w:val="28"/>
          <w:szCs w:val="28"/>
        </w:rPr>
      </w:pPr>
    </w:p>
    <w:p w14:paraId="14259070" w14:textId="77777777" w:rsidR="00A13E96" w:rsidRDefault="00A13E96" w:rsidP="0054167A">
      <w:pPr>
        <w:tabs>
          <w:tab w:val="left" w:pos="9356"/>
        </w:tabs>
        <w:ind w:firstLine="566"/>
        <w:jc w:val="both"/>
        <w:rPr>
          <w:sz w:val="28"/>
          <w:szCs w:val="28"/>
        </w:rPr>
      </w:pPr>
      <w:r w:rsidRPr="0054167A">
        <w:rPr>
          <w:sz w:val="28"/>
          <w:szCs w:val="28"/>
        </w:rPr>
        <w:t>9) строк дії забезпечення виконання договору про закупівлю</w:t>
      </w:r>
      <w:r w:rsidR="00C51409">
        <w:rPr>
          <w:sz w:val="28"/>
          <w:szCs w:val="28"/>
        </w:rPr>
        <w:t>, який</w:t>
      </w:r>
      <w:r w:rsidRPr="0054167A">
        <w:rPr>
          <w:sz w:val="28"/>
          <w:szCs w:val="28"/>
        </w:rPr>
        <w:t xml:space="preserve"> повинен </w:t>
      </w:r>
      <w:r w:rsidR="00F80F7D" w:rsidRPr="0054167A">
        <w:rPr>
          <w:sz w:val="28"/>
          <w:szCs w:val="28"/>
          <w:lang w:val="ru-RU"/>
        </w:rPr>
        <w:t xml:space="preserve">перевищувати не менше ніж на </w:t>
      </w:r>
      <w:r w:rsidR="007B041D" w:rsidRPr="007B041D">
        <w:rPr>
          <w:sz w:val="28"/>
          <w:szCs w:val="28"/>
          <w:lang w:val="ru-RU"/>
        </w:rPr>
        <w:t xml:space="preserve">один </w:t>
      </w:r>
      <w:r w:rsidR="00F80F7D" w:rsidRPr="00F94CDD">
        <w:rPr>
          <w:sz w:val="28"/>
          <w:szCs w:val="28"/>
          <w:lang w:val="ru-RU"/>
        </w:rPr>
        <w:t>місяць</w:t>
      </w:r>
      <w:r w:rsidR="00F80F7D" w:rsidRPr="0054167A">
        <w:rPr>
          <w:sz w:val="28"/>
          <w:szCs w:val="28"/>
          <w:lang w:val="ru-RU"/>
        </w:rPr>
        <w:t xml:space="preserve"> строк дії договору</w:t>
      </w:r>
      <w:r w:rsidRPr="0054167A">
        <w:rPr>
          <w:sz w:val="28"/>
          <w:szCs w:val="28"/>
        </w:rPr>
        <w:t>.</w:t>
      </w:r>
    </w:p>
    <w:p w14:paraId="0022CB1E" w14:textId="77777777" w:rsidR="00096175" w:rsidRPr="0054167A" w:rsidRDefault="00096175" w:rsidP="0054167A">
      <w:pPr>
        <w:tabs>
          <w:tab w:val="left" w:pos="9356"/>
        </w:tabs>
        <w:ind w:firstLine="566"/>
        <w:jc w:val="both"/>
        <w:rPr>
          <w:sz w:val="28"/>
          <w:szCs w:val="28"/>
        </w:rPr>
      </w:pPr>
    </w:p>
    <w:p w14:paraId="51D6FABD" w14:textId="77777777" w:rsidR="00266DE8" w:rsidRPr="0054167A" w:rsidRDefault="00F55CF9" w:rsidP="0054167A">
      <w:pPr>
        <w:ind w:firstLine="567"/>
        <w:jc w:val="both"/>
        <w:rPr>
          <w:sz w:val="28"/>
          <w:szCs w:val="28"/>
        </w:rPr>
      </w:pPr>
      <w:r>
        <w:rPr>
          <w:sz w:val="28"/>
          <w:szCs w:val="28"/>
        </w:rPr>
        <w:t>4</w:t>
      </w:r>
      <w:r w:rsidR="00B86599" w:rsidRPr="0054167A">
        <w:rPr>
          <w:sz w:val="28"/>
          <w:szCs w:val="28"/>
        </w:rPr>
        <w:t>. Розмір забезпечення виконання договору про з</w:t>
      </w:r>
      <w:r w:rsidR="00204404">
        <w:rPr>
          <w:sz w:val="28"/>
          <w:szCs w:val="28"/>
        </w:rPr>
        <w:t>акупівлю не може перевищувати 5</w:t>
      </w:r>
      <w:r w:rsidR="00B86599" w:rsidRPr="0054167A">
        <w:rPr>
          <w:sz w:val="28"/>
          <w:szCs w:val="28"/>
        </w:rPr>
        <w:t xml:space="preserve"> відсотків вартості договору.</w:t>
      </w:r>
    </w:p>
    <w:p w14:paraId="3F5E1162" w14:textId="77777777" w:rsidR="00266DE8" w:rsidRPr="0054167A" w:rsidRDefault="00266DE8" w:rsidP="0054167A">
      <w:pPr>
        <w:spacing w:line="360" w:lineRule="auto"/>
        <w:ind w:firstLine="567"/>
        <w:jc w:val="center"/>
        <w:rPr>
          <w:b/>
          <w:color w:val="374151"/>
          <w:sz w:val="28"/>
          <w:szCs w:val="28"/>
          <w:shd w:val="clear" w:color="auto" w:fill="F7F7F8"/>
        </w:rPr>
      </w:pPr>
    </w:p>
    <w:p w14:paraId="16CDB3F9" w14:textId="77777777" w:rsidR="00F55CF9" w:rsidRDefault="00B86599" w:rsidP="00096175">
      <w:pPr>
        <w:spacing w:line="360" w:lineRule="auto"/>
        <w:jc w:val="center"/>
        <w:rPr>
          <w:b/>
          <w:sz w:val="28"/>
          <w:szCs w:val="28"/>
        </w:rPr>
      </w:pPr>
      <w:r w:rsidRPr="0054167A">
        <w:rPr>
          <w:b/>
          <w:sz w:val="28"/>
          <w:szCs w:val="28"/>
        </w:rPr>
        <w:t>Розділ VIII. Рекомендації щодо критеріїв оцінки тендерних пропозицій</w:t>
      </w:r>
    </w:p>
    <w:p w14:paraId="6C7E02FD" w14:textId="77777777" w:rsidR="00096175" w:rsidRPr="0054167A" w:rsidRDefault="00096175" w:rsidP="00096175">
      <w:pPr>
        <w:spacing w:line="360" w:lineRule="auto"/>
        <w:jc w:val="center"/>
        <w:rPr>
          <w:b/>
          <w:sz w:val="28"/>
          <w:szCs w:val="28"/>
        </w:rPr>
      </w:pPr>
    </w:p>
    <w:p w14:paraId="39459235" w14:textId="77777777" w:rsidR="00266DE8" w:rsidRPr="0054167A" w:rsidRDefault="00F55CF9" w:rsidP="0054167A">
      <w:pPr>
        <w:ind w:firstLine="567"/>
        <w:jc w:val="both"/>
        <w:rPr>
          <w:sz w:val="28"/>
          <w:szCs w:val="28"/>
        </w:rPr>
      </w:pPr>
      <w:r>
        <w:rPr>
          <w:sz w:val="28"/>
          <w:szCs w:val="28"/>
          <w:lang w:val="ru-RU"/>
        </w:rPr>
        <w:t>1</w:t>
      </w:r>
      <w:r w:rsidR="00B86599" w:rsidRPr="0054167A">
        <w:rPr>
          <w:sz w:val="28"/>
          <w:szCs w:val="28"/>
        </w:rPr>
        <w:t>.</w:t>
      </w:r>
      <w:r w:rsidR="00A00150" w:rsidRPr="0054167A">
        <w:rPr>
          <w:sz w:val="28"/>
          <w:szCs w:val="28"/>
        </w:rPr>
        <w:tab/>
      </w:r>
      <w:r w:rsidR="00204404">
        <w:rPr>
          <w:sz w:val="28"/>
          <w:szCs w:val="28"/>
        </w:rPr>
        <w:t>Під час формування</w:t>
      </w:r>
      <w:r w:rsidR="00B86599" w:rsidRPr="0054167A">
        <w:rPr>
          <w:sz w:val="28"/>
          <w:szCs w:val="28"/>
        </w:rPr>
        <w:t xml:space="preserve"> тендерної документації замовнику рекомендовано застосовува</w:t>
      </w:r>
      <w:r w:rsidR="005B3745">
        <w:rPr>
          <w:sz w:val="28"/>
          <w:szCs w:val="28"/>
        </w:rPr>
        <w:t xml:space="preserve">ти єдиний критерій оцінки </w:t>
      </w:r>
      <w:r w:rsidR="005C166B">
        <w:rPr>
          <w:sz w:val="28"/>
          <w:szCs w:val="28"/>
        </w:rPr>
        <w:t>–</w:t>
      </w:r>
      <w:r w:rsidR="005B3745">
        <w:rPr>
          <w:sz w:val="28"/>
          <w:szCs w:val="28"/>
        </w:rPr>
        <w:t xml:space="preserve"> ціну</w:t>
      </w:r>
      <w:r w:rsidR="00B86599" w:rsidRPr="0054167A">
        <w:rPr>
          <w:sz w:val="28"/>
          <w:szCs w:val="28"/>
        </w:rPr>
        <w:t>.</w:t>
      </w:r>
    </w:p>
    <w:p w14:paraId="3D06BD1E" w14:textId="77777777" w:rsidR="00266DE8" w:rsidRDefault="00B86599" w:rsidP="0054167A">
      <w:pPr>
        <w:ind w:firstLine="567"/>
        <w:jc w:val="both"/>
        <w:rPr>
          <w:sz w:val="28"/>
          <w:szCs w:val="28"/>
        </w:rPr>
      </w:pPr>
      <w:r w:rsidRPr="0054167A">
        <w:rPr>
          <w:sz w:val="28"/>
          <w:szCs w:val="28"/>
        </w:rPr>
        <w:t xml:space="preserve">Ціна тендерної пропозиції повинна враховувати податки і збори, </w:t>
      </w:r>
      <w:r w:rsidR="001A0490">
        <w:rPr>
          <w:sz w:val="28"/>
          <w:szCs w:val="28"/>
          <w:lang w:val="ru-RU"/>
        </w:rPr>
        <w:t xml:space="preserve">у тому числі, </w:t>
      </w:r>
      <w:r w:rsidRPr="0054167A">
        <w:rPr>
          <w:sz w:val="28"/>
          <w:szCs w:val="28"/>
        </w:rPr>
        <w:t xml:space="preserve">що сплачуються або </w:t>
      </w:r>
      <w:r w:rsidR="001A0490">
        <w:rPr>
          <w:sz w:val="28"/>
          <w:szCs w:val="28"/>
          <w:lang w:val="ru-RU"/>
        </w:rPr>
        <w:t>повинні бути</w:t>
      </w:r>
      <w:r w:rsidR="001A0490" w:rsidRPr="0054167A">
        <w:rPr>
          <w:sz w:val="28"/>
          <w:szCs w:val="28"/>
        </w:rPr>
        <w:t xml:space="preserve"> </w:t>
      </w:r>
      <w:r w:rsidRPr="0054167A">
        <w:rPr>
          <w:sz w:val="28"/>
          <w:szCs w:val="28"/>
        </w:rPr>
        <w:t>сплачені відповідно до положень Податкового кодексу України.</w:t>
      </w:r>
    </w:p>
    <w:p w14:paraId="4691F4C6" w14:textId="77777777" w:rsidR="00096175" w:rsidRPr="0054167A" w:rsidRDefault="00096175" w:rsidP="0054167A">
      <w:pPr>
        <w:ind w:firstLine="567"/>
        <w:jc w:val="both"/>
        <w:rPr>
          <w:sz w:val="28"/>
          <w:szCs w:val="28"/>
        </w:rPr>
      </w:pPr>
    </w:p>
    <w:p w14:paraId="686837B4" w14:textId="77777777" w:rsidR="00266DE8" w:rsidRPr="0054167A" w:rsidRDefault="00F55CF9" w:rsidP="0054167A">
      <w:pPr>
        <w:ind w:firstLine="567"/>
        <w:jc w:val="both"/>
        <w:rPr>
          <w:sz w:val="28"/>
          <w:szCs w:val="28"/>
        </w:rPr>
      </w:pPr>
      <w:r>
        <w:rPr>
          <w:sz w:val="28"/>
          <w:szCs w:val="28"/>
        </w:rPr>
        <w:t>2</w:t>
      </w:r>
      <w:r w:rsidR="00B86599" w:rsidRPr="0054167A">
        <w:rPr>
          <w:sz w:val="28"/>
          <w:szCs w:val="28"/>
        </w:rPr>
        <w:t>.</w:t>
      </w:r>
      <w:r w:rsidR="00A00150" w:rsidRPr="0054167A">
        <w:rPr>
          <w:sz w:val="28"/>
          <w:szCs w:val="28"/>
        </w:rPr>
        <w:tab/>
      </w:r>
      <w:r w:rsidR="005B3745">
        <w:rPr>
          <w:sz w:val="28"/>
          <w:szCs w:val="28"/>
        </w:rPr>
        <w:t>До вартості</w:t>
      </w:r>
      <w:r w:rsidR="00B86599" w:rsidRPr="0054167A">
        <w:rPr>
          <w:sz w:val="28"/>
          <w:szCs w:val="28"/>
        </w:rPr>
        <w:t xml:space="preserve"> електричної енергії</w:t>
      </w:r>
      <w:r w:rsidR="005B3745">
        <w:rPr>
          <w:sz w:val="28"/>
          <w:szCs w:val="28"/>
        </w:rPr>
        <w:t xml:space="preserve"> замовнику</w:t>
      </w:r>
      <w:r w:rsidR="00B86599" w:rsidRPr="0054167A">
        <w:rPr>
          <w:sz w:val="28"/>
          <w:szCs w:val="28"/>
        </w:rPr>
        <w:t xml:space="preserve"> рекомендовано включати вартість її закупівлі на ринку електричної енергії, вартість послуги з передачі електричної енергії, вартість послуги електропостачальник</w:t>
      </w:r>
      <w:r w:rsidR="005B3745">
        <w:rPr>
          <w:sz w:val="28"/>
          <w:szCs w:val="28"/>
        </w:rPr>
        <w:t>а (торговельну надбавку</w:t>
      </w:r>
      <w:r w:rsidR="00814B3D">
        <w:rPr>
          <w:sz w:val="28"/>
          <w:szCs w:val="28"/>
        </w:rPr>
        <w:t> </w:t>
      </w:r>
      <w:r w:rsidR="005B3745">
        <w:rPr>
          <w:sz w:val="28"/>
          <w:szCs w:val="28"/>
        </w:rPr>
        <w:t>/</w:t>
      </w:r>
      <w:r w:rsidR="00814B3D">
        <w:rPr>
          <w:sz w:val="28"/>
          <w:szCs w:val="28"/>
        </w:rPr>
        <w:t> </w:t>
      </w:r>
      <w:r w:rsidR="005B3745">
        <w:rPr>
          <w:sz w:val="28"/>
          <w:szCs w:val="28"/>
        </w:rPr>
        <w:t>знижку</w:t>
      </w:r>
      <w:r w:rsidR="004D465A" w:rsidRPr="0054167A">
        <w:rPr>
          <w:sz w:val="28"/>
          <w:szCs w:val="28"/>
        </w:rPr>
        <w:t>). За необхідності замовник може включити до складу вартості закупівлі</w:t>
      </w:r>
      <w:r w:rsidR="00B86599" w:rsidRPr="0054167A">
        <w:rPr>
          <w:sz w:val="28"/>
          <w:szCs w:val="28"/>
        </w:rPr>
        <w:t xml:space="preserve"> вартість послуги з розпо</w:t>
      </w:r>
      <w:r w:rsidR="005B3745">
        <w:rPr>
          <w:sz w:val="28"/>
          <w:szCs w:val="28"/>
        </w:rPr>
        <w:t>ділу електричної енергії (якщо до</w:t>
      </w:r>
      <w:r w:rsidR="00B86599" w:rsidRPr="0054167A">
        <w:rPr>
          <w:sz w:val="28"/>
          <w:szCs w:val="28"/>
        </w:rPr>
        <w:t xml:space="preserve"> предмет</w:t>
      </w:r>
      <w:r w:rsidR="005B3745">
        <w:rPr>
          <w:sz w:val="28"/>
          <w:szCs w:val="28"/>
        </w:rPr>
        <w:t>а</w:t>
      </w:r>
      <w:r w:rsidR="00B86599" w:rsidRPr="0054167A">
        <w:rPr>
          <w:sz w:val="28"/>
          <w:szCs w:val="28"/>
        </w:rPr>
        <w:t xml:space="preserve"> такої закупівлі</w:t>
      </w:r>
      <w:r w:rsidR="004D465A" w:rsidRPr="0054167A">
        <w:rPr>
          <w:sz w:val="28"/>
          <w:szCs w:val="28"/>
        </w:rPr>
        <w:t xml:space="preserve"> та проект</w:t>
      </w:r>
      <w:r w:rsidR="005B3745">
        <w:rPr>
          <w:sz w:val="28"/>
          <w:szCs w:val="28"/>
        </w:rPr>
        <w:t>у</w:t>
      </w:r>
      <w:r w:rsidR="004D465A" w:rsidRPr="0054167A">
        <w:rPr>
          <w:sz w:val="28"/>
          <w:szCs w:val="28"/>
        </w:rPr>
        <w:t xml:space="preserve"> договору </w:t>
      </w:r>
      <w:r w:rsidR="00B86599" w:rsidRPr="0054167A">
        <w:rPr>
          <w:sz w:val="28"/>
          <w:szCs w:val="28"/>
        </w:rPr>
        <w:t xml:space="preserve">входитимуть послуги з розподілу електричної енергії). </w:t>
      </w:r>
    </w:p>
    <w:p w14:paraId="012DE430" w14:textId="77777777" w:rsidR="00266DE8" w:rsidRPr="0054167A" w:rsidRDefault="00B86599" w:rsidP="0054167A">
      <w:pPr>
        <w:ind w:firstLine="567"/>
        <w:jc w:val="both"/>
        <w:rPr>
          <w:sz w:val="28"/>
          <w:szCs w:val="28"/>
        </w:rPr>
      </w:pPr>
      <w:r w:rsidRPr="0054167A">
        <w:rPr>
          <w:sz w:val="28"/>
          <w:szCs w:val="28"/>
        </w:rPr>
        <w:t xml:space="preserve">Замовник може здійснювати закупівлю електричної енергії одразу з однією або двома супровідними послугами, пов’язаними з постачанням електричної енергії, а саме: з послугою передачі електричної енергії та/або послугою </w:t>
      </w:r>
      <w:r w:rsidR="005B3745">
        <w:rPr>
          <w:sz w:val="28"/>
          <w:szCs w:val="28"/>
        </w:rPr>
        <w:t>розподілу електричної енергії. У</w:t>
      </w:r>
      <w:r w:rsidRPr="0054167A">
        <w:rPr>
          <w:sz w:val="28"/>
          <w:szCs w:val="28"/>
        </w:rPr>
        <w:t xml:space="preserve"> такому </w:t>
      </w:r>
      <w:r w:rsidR="005B3745">
        <w:rPr>
          <w:sz w:val="28"/>
          <w:szCs w:val="28"/>
        </w:rPr>
        <w:t>разі</w:t>
      </w:r>
      <w:r w:rsidRPr="0054167A">
        <w:rPr>
          <w:sz w:val="28"/>
          <w:szCs w:val="28"/>
        </w:rPr>
        <w:t xml:space="preserve"> рекомендується послуги з передачі та розподілу включати до вартості електричної енергії і встановлювати умови про обов’язок постачальника сплачувати оператору системи розподілу за послуги з розподілу та/або передачі електричної енергії. </w:t>
      </w:r>
    </w:p>
    <w:p w14:paraId="5897B936" w14:textId="77777777" w:rsidR="00266DE8" w:rsidRPr="0054167A" w:rsidRDefault="00B86599" w:rsidP="0054167A">
      <w:pPr>
        <w:ind w:firstLine="567"/>
        <w:jc w:val="both"/>
        <w:rPr>
          <w:sz w:val="28"/>
          <w:szCs w:val="28"/>
        </w:rPr>
      </w:pPr>
      <w:r w:rsidRPr="0054167A">
        <w:rPr>
          <w:sz w:val="28"/>
          <w:szCs w:val="28"/>
        </w:rPr>
        <w:t>Якщо замовник здійснює закупівлю електричної енергії без послуг з розподілу</w:t>
      </w:r>
      <w:r w:rsidR="004A7DF1">
        <w:rPr>
          <w:sz w:val="28"/>
          <w:szCs w:val="28"/>
        </w:rPr>
        <w:t> </w:t>
      </w:r>
      <w:r w:rsidRPr="0054167A">
        <w:rPr>
          <w:sz w:val="28"/>
          <w:szCs w:val="28"/>
        </w:rPr>
        <w:t>/</w:t>
      </w:r>
      <w:r w:rsidR="004A7DF1">
        <w:rPr>
          <w:sz w:val="28"/>
          <w:szCs w:val="28"/>
        </w:rPr>
        <w:t> </w:t>
      </w:r>
      <w:r w:rsidRPr="0054167A">
        <w:rPr>
          <w:sz w:val="28"/>
          <w:szCs w:val="28"/>
        </w:rPr>
        <w:t>п</w:t>
      </w:r>
      <w:r w:rsidR="005B3745">
        <w:rPr>
          <w:sz w:val="28"/>
          <w:szCs w:val="28"/>
        </w:rPr>
        <w:t>ередачі електричної енергії, у</w:t>
      </w:r>
      <w:r w:rsidRPr="0054167A">
        <w:rPr>
          <w:sz w:val="28"/>
          <w:szCs w:val="28"/>
        </w:rPr>
        <w:t xml:space="preserve"> тендерній документації та в договорі зазначається інформація про наявність укладеного замовником договору про надання послуг з розподілу</w:t>
      </w:r>
      <w:r w:rsidR="004A7DF1">
        <w:rPr>
          <w:sz w:val="28"/>
          <w:szCs w:val="28"/>
        </w:rPr>
        <w:t> </w:t>
      </w:r>
      <w:r w:rsidRPr="0054167A">
        <w:rPr>
          <w:sz w:val="28"/>
          <w:szCs w:val="28"/>
        </w:rPr>
        <w:t>/</w:t>
      </w:r>
      <w:r w:rsidR="004A7DF1">
        <w:rPr>
          <w:sz w:val="28"/>
          <w:szCs w:val="28"/>
        </w:rPr>
        <w:t> </w:t>
      </w:r>
      <w:r w:rsidRPr="0054167A">
        <w:rPr>
          <w:sz w:val="28"/>
          <w:szCs w:val="28"/>
        </w:rPr>
        <w:t>передачі електричної енергії з оператором системи розподілу</w:t>
      </w:r>
      <w:r w:rsidR="004A7DF1">
        <w:rPr>
          <w:sz w:val="28"/>
          <w:szCs w:val="28"/>
        </w:rPr>
        <w:t> </w:t>
      </w:r>
      <w:r w:rsidRPr="0054167A">
        <w:rPr>
          <w:sz w:val="28"/>
          <w:szCs w:val="28"/>
        </w:rPr>
        <w:t>/</w:t>
      </w:r>
      <w:r w:rsidR="004A7DF1">
        <w:rPr>
          <w:sz w:val="28"/>
          <w:szCs w:val="28"/>
        </w:rPr>
        <w:t> </w:t>
      </w:r>
      <w:r w:rsidRPr="0054167A">
        <w:rPr>
          <w:sz w:val="28"/>
          <w:szCs w:val="28"/>
        </w:rPr>
        <w:t xml:space="preserve">передачі електричної енергії. </w:t>
      </w:r>
    </w:p>
    <w:p w14:paraId="4FA93A2A" w14:textId="77777777" w:rsidR="00266DE8" w:rsidRPr="0054167A" w:rsidRDefault="00B86599" w:rsidP="0054167A">
      <w:pPr>
        <w:ind w:firstLine="567"/>
        <w:jc w:val="both"/>
        <w:rPr>
          <w:sz w:val="28"/>
          <w:szCs w:val="28"/>
        </w:rPr>
      </w:pPr>
      <w:r w:rsidRPr="0054167A">
        <w:rPr>
          <w:sz w:val="28"/>
          <w:szCs w:val="28"/>
        </w:rPr>
        <w:t xml:space="preserve">Вартість </w:t>
      </w:r>
      <w:r w:rsidRPr="0094021B">
        <w:rPr>
          <w:sz w:val="28"/>
          <w:szCs w:val="28"/>
        </w:rPr>
        <w:t xml:space="preserve">послуг з передачі електричної енергії та </w:t>
      </w:r>
      <w:r w:rsidR="00C51409" w:rsidRPr="0094021B">
        <w:rPr>
          <w:sz w:val="28"/>
          <w:szCs w:val="28"/>
        </w:rPr>
        <w:t xml:space="preserve">послуг </w:t>
      </w:r>
      <w:r w:rsidRPr="0094021B">
        <w:rPr>
          <w:sz w:val="28"/>
          <w:szCs w:val="28"/>
        </w:rPr>
        <w:t>з розподілу електричної енергії, наданих</w:t>
      </w:r>
      <w:r w:rsidRPr="0054167A">
        <w:rPr>
          <w:sz w:val="28"/>
          <w:szCs w:val="28"/>
        </w:rPr>
        <w:t xml:space="preserve"> оператором системи, </w:t>
      </w:r>
      <w:r w:rsidR="005B3745">
        <w:rPr>
          <w:sz w:val="28"/>
          <w:szCs w:val="28"/>
        </w:rPr>
        <w:t>визначається</w:t>
      </w:r>
      <w:r w:rsidRPr="0054167A">
        <w:rPr>
          <w:sz w:val="28"/>
          <w:szCs w:val="28"/>
        </w:rPr>
        <w:t xml:space="preserve"> за тарифами, які встановлюються </w:t>
      </w:r>
      <w:r w:rsidR="00A00150" w:rsidRPr="0054167A">
        <w:rPr>
          <w:sz w:val="28"/>
          <w:szCs w:val="28"/>
        </w:rPr>
        <w:t>НКРЕКП</w:t>
      </w:r>
      <w:r w:rsidRPr="0054167A">
        <w:rPr>
          <w:sz w:val="28"/>
          <w:szCs w:val="28"/>
        </w:rPr>
        <w:t>.</w:t>
      </w:r>
    </w:p>
    <w:p w14:paraId="2A2931A1" w14:textId="77777777" w:rsidR="00266DE8" w:rsidRPr="0054167A" w:rsidRDefault="00B86599" w:rsidP="0054167A">
      <w:pPr>
        <w:ind w:firstLine="567"/>
        <w:jc w:val="both"/>
        <w:rPr>
          <w:sz w:val="28"/>
          <w:szCs w:val="28"/>
        </w:rPr>
      </w:pPr>
      <w:r w:rsidRPr="0054167A">
        <w:rPr>
          <w:sz w:val="28"/>
          <w:szCs w:val="28"/>
        </w:rPr>
        <w:t xml:space="preserve">У договорі плата за небаланси електричної енергії не може бути покладена на замовника. </w:t>
      </w:r>
    </w:p>
    <w:p w14:paraId="0961B533" w14:textId="77777777" w:rsidR="00266DE8" w:rsidRPr="0054167A" w:rsidRDefault="00266DE8" w:rsidP="0054167A">
      <w:pPr>
        <w:spacing w:line="360" w:lineRule="auto"/>
        <w:ind w:firstLine="567"/>
        <w:jc w:val="center"/>
        <w:rPr>
          <w:sz w:val="28"/>
          <w:szCs w:val="28"/>
        </w:rPr>
      </w:pPr>
    </w:p>
    <w:p w14:paraId="0471127D" w14:textId="77777777" w:rsidR="00266DE8" w:rsidRDefault="00B86599" w:rsidP="0054167A">
      <w:pPr>
        <w:spacing w:line="360" w:lineRule="auto"/>
        <w:jc w:val="center"/>
        <w:rPr>
          <w:b/>
          <w:sz w:val="28"/>
          <w:szCs w:val="28"/>
        </w:rPr>
      </w:pPr>
      <w:r w:rsidRPr="0054167A">
        <w:rPr>
          <w:b/>
          <w:sz w:val="28"/>
          <w:szCs w:val="28"/>
        </w:rPr>
        <w:t>Розділ IX. Рекомендації щодо договору про закупівлю</w:t>
      </w:r>
    </w:p>
    <w:p w14:paraId="00DEF84A" w14:textId="77777777" w:rsidR="00001624" w:rsidRPr="0054167A" w:rsidRDefault="00001624" w:rsidP="0054167A">
      <w:pPr>
        <w:spacing w:line="360" w:lineRule="auto"/>
        <w:jc w:val="center"/>
        <w:rPr>
          <w:b/>
          <w:sz w:val="28"/>
          <w:szCs w:val="28"/>
        </w:rPr>
      </w:pPr>
    </w:p>
    <w:p w14:paraId="04E7EF2D" w14:textId="77777777" w:rsidR="00266DE8" w:rsidRDefault="00273723" w:rsidP="0054167A">
      <w:pPr>
        <w:ind w:firstLine="567"/>
        <w:jc w:val="both"/>
        <w:rPr>
          <w:sz w:val="28"/>
          <w:szCs w:val="28"/>
        </w:rPr>
      </w:pPr>
      <w:r>
        <w:rPr>
          <w:sz w:val="28"/>
          <w:szCs w:val="28"/>
        </w:rPr>
        <w:t>1</w:t>
      </w:r>
      <w:r w:rsidR="00B86599" w:rsidRPr="0054167A">
        <w:rPr>
          <w:sz w:val="28"/>
          <w:szCs w:val="28"/>
        </w:rPr>
        <w:t>.</w:t>
      </w:r>
      <w:r w:rsidR="00A00150" w:rsidRPr="0054167A">
        <w:rPr>
          <w:sz w:val="28"/>
          <w:szCs w:val="28"/>
        </w:rPr>
        <w:tab/>
      </w:r>
      <w:r w:rsidR="00B86599" w:rsidRPr="0054167A">
        <w:rPr>
          <w:sz w:val="28"/>
          <w:szCs w:val="28"/>
        </w:rPr>
        <w:t>Тендерна документація повинна містити проект договору з обов’язковим зазначенням порядку змін його умов.</w:t>
      </w:r>
    </w:p>
    <w:p w14:paraId="50CF3EFB" w14:textId="77777777" w:rsidR="00096175" w:rsidRPr="0054167A" w:rsidRDefault="00096175" w:rsidP="0054167A">
      <w:pPr>
        <w:ind w:firstLine="567"/>
        <w:jc w:val="both"/>
        <w:rPr>
          <w:sz w:val="28"/>
          <w:szCs w:val="28"/>
        </w:rPr>
      </w:pPr>
    </w:p>
    <w:p w14:paraId="39AFF9E9" w14:textId="77777777" w:rsidR="00266DE8" w:rsidRDefault="00273723" w:rsidP="0054167A">
      <w:pPr>
        <w:ind w:firstLine="567"/>
        <w:jc w:val="both"/>
        <w:rPr>
          <w:sz w:val="28"/>
          <w:szCs w:val="28"/>
        </w:rPr>
      </w:pPr>
      <w:r>
        <w:rPr>
          <w:sz w:val="28"/>
          <w:szCs w:val="28"/>
        </w:rPr>
        <w:t>2</w:t>
      </w:r>
      <w:r w:rsidR="00195706" w:rsidRPr="0054167A">
        <w:rPr>
          <w:sz w:val="28"/>
          <w:szCs w:val="28"/>
        </w:rPr>
        <w:t>.</w:t>
      </w:r>
      <w:r w:rsidR="00A00150" w:rsidRPr="0054167A">
        <w:rPr>
          <w:sz w:val="28"/>
          <w:szCs w:val="28"/>
        </w:rPr>
        <w:tab/>
      </w:r>
      <w:r w:rsidR="00B86599" w:rsidRPr="0054167A">
        <w:rPr>
          <w:sz w:val="28"/>
          <w:szCs w:val="28"/>
        </w:rPr>
        <w:t>Договір за результатами проведеної закупівлі укладається відповідно до Цивільного</w:t>
      </w:r>
      <w:r w:rsidR="005B3745">
        <w:rPr>
          <w:sz w:val="28"/>
          <w:szCs w:val="28"/>
        </w:rPr>
        <w:t xml:space="preserve"> кодексу</w:t>
      </w:r>
      <w:r w:rsidR="00125357">
        <w:rPr>
          <w:sz w:val="28"/>
          <w:szCs w:val="28"/>
          <w:lang w:val="ru-RU"/>
        </w:rPr>
        <w:t xml:space="preserve"> України</w:t>
      </w:r>
      <w:r w:rsidR="00B86599" w:rsidRPr="0054167A">
        <w:rPr>
          <w:sz w:val="28"/>
          <w:szCs w:val="28"/>
        </w:rPr>
        <w:t xml:space="preserve"> і Господар</w:t>
      </w:r>
      <w:r w:rsidR="005B3745">
        <w:rPr>
          <w:sz w:val="28"/>
          <w:szCs w:val="28"/>
        </w:rPr>
        <w:t>ського кодексу</w:t>
      </w:r>
      <w:r w:rsidR="00B86599" w:rsidRPr="0054167A">
        <w:rPr>
          <w:sz w:val="28"/>
          <w:szCs w:val="28"/>
        </w:rPr>
        <w:t xml:space="preserve"> України з урахуванням положень Закону та Особливостей.</w:t>
      </w:r>
    </w:p>
    <w:p w14:paraId="2F132840" w14:textId="77777777" w:rsidR="00096175" w:rsidRPr="0054167A" w:rsidRDefault="00096175" w:rsidP="0054167A">
      <w:pPr>
        <w:ind w:firstLine="567"/>
        <w:jc w:val="both"/>
        <w:rPr>
          <w:sz w:val="28"/>
          <w:szCs w:val="28"/>
        </w:rPr>
      </w:pPr>
    </w:p>
    <w:p w14:paraId="0CFBF978" w14:textId="77777777" w:rsidR="00266DE8" w:rsidRDefault="00B86599" w:rsidP="0054167A">
      <w:pPr>
        <w:ind w:firstLine="567"/>
        <w:jc w:val="both"/>
        <w:rPr>
          <w:sz w:val="28"/>
          <w:szCs w:val="28"/>
        </w:rPr>
      </w:pPr>
      <w:r w:rsidRPr="0054167A">
        <w:rPr>
          <w:sz w:val="28"/>
          <w:szCs w:val="28"/>
        </w:rPr>
        <w:lastRenderedPageBreak/>
        <w:t>3.</w:t>
      </w:r>
      <w:r w:rsidR="00A00150" w:rsidRPr="0054167A">
        <w:rPr>
          <w:sz w:val="28"/>
          <w:szCs w:val="28"/>
        </w:rPr>
        <w:tab/>
      </w:r>
      <w:r w:rsidRPr="0054167A">
        <w:rPr>
          <w:sz w:val="28"/>
          <w:szCs w:val="28"/>
        </w:rPr>
        <w:t>Умови договору не повинні відрізнятися від змісту тендерної пропозиції переможця, у тому числі за результатами електронного аукціону, крім випадків визначення грошового еквівалента зобов’язання в іноземній валюті</w:t>
      </w:r>
      <w:r w:rsidR="009150C2" w:rsidRPr="0054167A">
        <w:rPr>
          <w:sz w:val="28"/>
          <w:szCs w:val="28"/>
        </w:rPr>
        <w:t>,</w:t>
      </w:r>
      <w:r w:rsidRPr="0054167A">
        <w:rPr>
          <w:sz w:val="28"/>
          <w:szCs w:val="28"/>
        </w:rPr>
        <w:t xml:space="preserve"> перерахунку ціни в бік зменшення ціни тендерної пропозиції переможця без зм</w:t>
      </w:r>
      <w:r w:rsidR="005B3745">
        <w:rPr>
          <w:sz w:val="28"/>
          <w:szCs w:val="28"/>
        </w:rPr>
        <w:t xml:space="preserve">еншення обсягів закупівлі. У зв’язку з цим </w:t>
      </w:r>
      <w:r w:rsidRPr="0054167A">
        <w:rPr>
          <w:sz w:val="28"/>
          <w:szCs w:val="28"/>
        </w:rPr>
        <w:t xml:space="preserve">замовнику рекомендовано розробити проект договору з урахуванням вимог чинного законодавства таким чином, щоб </w:t>
      </w:r>
      <w:r w:rsidR="005B3745">
        <w:rPr>
          <w:sz w:val="28"/>
          <w:szCs w:val="28"/>
        </w:rPr>
        <w:t>під час</w:t>
      </w:r>
      <w:r w:rsidRPr="0054167A">
        <w:rPr>
          <w:sz w:val="28"/>
          <w:szCs w:val="28"/>
        </w:rPr>
        <w:t xml:space="preserve"> вико</w:t>
      </w:r>
      <w:r w:rsidR="005B3745">
        <w:rPr>
          <w:sz w:val="28"/>
          <w:szCs w:val="28"/>
        </w:rPr>
        <w:t>нання</w:t>
      </w:r>
      <w:r w:rsidRPr="0054167A">
        <w:rPr>
          <w:sz w:val="28"/>
          <w:szCs w:val="28"/>
        </w:rPr>
        <w:t xml:space="preserve"> такого договору зменшити необхідність змінювати його умови до мінімуму.</w:t>
      </w:r>
    </w:p>
    <w:p w14:paraId="399E1862" w14:textId="77777777" w:rsidR="00096175" w:rsidRPr="0054167A" w:rsidRDefault="00096175" w:rsidP="0054167A">
      <w:pPr>
        <w:ind w:firstLine="567"/>
        <w:jc w:val="both"/>
        <w:rPr>
          <w:sz w:val="28"/>
          <w:szCs w:val="28"/>
        </w:rPr>
      </w:pPr>
    </w:p>
    <w:p w14:paraId="011A2C64" w14:textId="77777777" w:rsidR="00266DE8" w:rsidRDefault="00273723" w:rsidP="0054167A">
      <w:pPr>
        <w:ind w:firstLine="567"/>
        <w:jc w:val="both"/>
        <w:rPr>
          <w:sz w:val="28"/>
          <w:szCs w:val="28"/>
        </w:rPr>
      </w:pPr>
      <w:r>
        <w:rPr>
          <w:sz w:val="28"/>
          <w:szCs w:val="28"/>
        </w:rPr>
        <w:t>4</w:t>
      </w:r>
      <w:r w:rsidR="00B86599" w:rsidRPr="0054167A">
        <w:rPr>
          <w:sz w:val="28"/>
          <w:szCs w:val="28"/>
        </w:rPr>
        <w:t>.</w:t>
      </w:r>
      <w:r w:rsidR="00A00150" w:rsidRPr="0054167A">
        <w:rPr>
          <w:sz w:val="28"/>
          <w:szCs w:val="28"/>
        </w:rPr>
        <w:tab/>
      </w:r>
      <w:r w:rsidR="005B3745">
        <w:rPr>
          <w:sz w:val="28"/>
          <w:szCs w:val="28"/>
        </w:rPr>
        <w:t>У</w:t>
      </w:r>
      <w:r w:rsidR="00B86599" w:rsidRPr="0054167A">
        <w:rPr>
          <w:sz w:val="28"/>
          <w:szCs w:val="28"/>
        </w:rPr>
        <w:t xml:space="preserve"> проекті договору замовник повинен передбачити всі можливі істотні умови договору, які передбачені законодавством, зокрема частиною сьомою статті 56 Закону РЕЕ та пунктом 3.2.7 глави 3.2 розділу ІІІ ПРРЕЕ, та рекомендовано передбачити інші умови договору, які замовник вважає за необхідне включ</w:t>
      </w:r>
      <w:r w:rsidR="005B3745">
        <w:rPr>
          <w:sz w:val="28"/>
          <w:szCs w:val="28"/>
        </w:rPr>
        <w:t>ити, зокрема</w:t>
      </w:r>
      <w:r w:rsidR="00B55DE7">
        <w:rPr>
          <w:sz w:val="28"/>
          <w:szCs w:val="28"/>
        </w:rPr>
        <w:t xml:space="preserve"> інформацію про об’єкт (об’</w:t>
      </w:r>
      <w:r w:rsidR="00B86599" w:rsidRPr="0054167A">
        <w:rPr>
          <w:sz w:val="28"/>
          <w:szCs w:val="28"/>
        </w:rPr>
        <w:t xml:space="preserve">єкти) електропостачання замовника </w:t>
      </w:r>
      <w:r w:rsidR="005C166B">
        <w:rPr>
          <w:sz w:val="28"/>
          <w:szCs w:val="28"/>
        </w:rPr>
        <w:t>–</w:t>
      </w:r>
      <w:r w:rsidR="00B86599" w:rsidRPr="0054167A">
        <w:rPr>
          <w:sz w:val="28"/>
          <w:szCs w:val="28"/>
        </w:rPr>
        <w:t xml:space="preserve"> ЕІС-код (коди) точки (точок) комерційного обліку, клас напруги, планові обсяги споживання електричної енергії, порядок припинення та відновлення постачання електричної енергії.</w:t>
      </w:r>
    </w:p>
    <w:p w14:paraId="6425A210" w14:textId="77777777" w:rsidR="00096175" w:rsidRPr="0054167A" w:rsidRDefault="00096175" w:rsidP="0054167A">
      <w:pPr>
        <w:ind w:firstLine="567"/>
        <w:jc w:val="both"/>
        <w:rPr>
          <w:sz w:val="28"/>
          <w:szCs w:val="28"/>
        </w:rPr>
      </w:pPr>
    </w:p>
    <w:p w14:paraId="12C72053" w14:textId="77777777" w:rsidR="00266DE8" w:rsidRPr="0054167A" w:rsidRDefault="00273723" w:rsidP="0054167A">
      <w:pPr>
        <w:ind w:firstLine="567"/>
        <w:jc w:val="both"/>
        <w:rPr>
          <w:sz w:val="28"/>
          <w:szCs w:val="28"/>
        </w:rPr>
      </w:pPr>
      <w:r>
        <w:rPr>
          <w:sz w:val="28"/>
          <w:szCs w:val="28"/>
        </w:rPr>
        <w:t>5</w:t>
      </w:r>
      <w:r w:rsidR="00B86599" w:rsidRPr="0054167A">
        <w:rPr>
          <w:sz w:val="28"/>
          <w:szCs w:val="28"/>
        </w:rPr>
        <w:t>.</w:t>
      </w:r>
      <w:r w:rsidR="00A00150" w:rsidRPr="0054167A">
        <w:rPr>
          <w:sz w:val="28"/>
          <w:szCs w:val="28"/>
        </w:rPr>
        <w:tab/>
      </w:r>
      <w:r w:rsidR="00B86599" w:rsidRPr="0054167A">
        <w:rPr>
          <w:sz w:val="28"/>
          <w:szCs w:val="28"/>
        </w:rPr>
        <w:t xml:space="preserve">Істотні умови договору, укладеного </w:t>
      </w:r>
      <w:r w:rsidR="00633525" w:rsidRPr="005B3745">
        <w:rPr>
          <w:sz w:val="28"/>
          <w:szCs w:val="28"/>
        </w:rPr>
        <w:t>відповідно до Особливостей,</w:t>
      </w:r>
      <w:r w:rsidR="00B86599" w:rsidRPr="0054167A">
        <w:rPr>
          <w:sz w:val="28"/>
          <w:szCs w:val="28"/>
        </w:rPr>
        <w:t xml:space="preserve"> не можуть змінюватися після його підписання до виконання зобов’язань сторонами в повному обсязі, крім випадків</w:t>
      </w:r>
      <w:r w:rsidR="005B3745">
        <w:rPr>
          <w:sz w:val="28"/>
          <w:szCs w:val="28"/>
        </w:rPr>
        <w:t>,</w:t>
      </w:r>
      <w:r w:rsidR="00B86599" w:rsidRPr="0054167A">
        <w:rPr>
          <w:sz w:val="28"/>
          <w:szCs w:val="28"/>
        </w:rPr>
        <w:t xml:space="preserve"> визначених у пункті 19 Особливостей. Перелік випадків, коли можуть змінюватись істотні умови договору</w:t>
      </w:r>
      <w:r w:rsidR="005B3745">
        <w:rPr>
          <w:sz w:val="28"/>
          <w:szCs w:val="28"/>
        </w:rPr>
        <w:t>,</w:t>
      </w:r>
      <w:r w:rsidR="00B86599" w:rsidRPr="0054167A">
        <w:rPr>
          <w:sz w:val="28"/>
          <w:szCs w:val="28"/>
        </w:rPr>
        <w:t xml:space="preserve"> та поря</w:t>
      </w:r>
      <w:r w:rsidR="005B3745">
        <w:rPr>
          <w:sz w:val="28"/>
          <w:szCs w:val="28"/>
        </w:rPr>
        <w:t xml:space="preserve">док зміни умов договору визначаються замовником самостійно </w:t>
      </w:r>
      <w:r w:rsidR="00B86599" w:rsidRPr="0054167A">
        <w:rPr>
          <w:sz w:val="28"/>
          <w:szCs w:val="28"/>
        </w:rPr>
        <w:t>з дотриманням законодавства, зокрема пункту 19 Особливостей.</w:t>
      </w:r>
    </w:p>
    <w:p w14:paraId="7C2FCD4A" w14:textId="77777777" w:rsidR="00266DE8" w:rsidRDefault="00B86599" w:rsidP="0054167A">
      <w:pPr>
        <w:ind w:firstLine="567"/>
        <w:jc w:val="both"/>
        <w:rPr>
          <w:sz w:val="28"/>
          <w:szCs w:val="28"/>
        </w:rPr>
      </w:pPr>
      <w:r w:rsidRPr="0054167A">
        <w:rPr>
          <w:sz w:val="28"/>
          <w:szCs w:val="28"/>
        </w:rPr>
        <w:t>У разі внесення змін до істотних умов договору у випадках, передбачених пунктом 19 Особ</w:t>
      </w:r>
      <w:r w:rsidR="00195706" w:rsidRPr="0054167A">
        <w:rPr>
          <w:sz w:val="28"/>
          <w:szCs w:val="28"/>
        </w:rPr>
        <w:t>ливостей, замовни</w:t>
      </w:r>
      <w:r w:rsidR="00A959E5">
        <w:rPr>
          <w:sz w:val="28"/>
          <w:szCs w:val="28"/>
        </w:rPr>
        <w:t>к обов’</w:t>
      </w:r>
      <w:r w:rsidR="00195706" w:rsidRPr="0054167A">
        <w:rPr>
          <w:sz w:val="28"/>
          <w:szCs w:val="28"/>
        </w:rPr>
        <w:t xml:space="preserve">язково </w:t>
      </w:r>
      <w:r w:rsidRPr="0054167A">
        <w:rPr>
          <w:sz w:val="28"/>
          <w:szCs w:val="28"/>
        </w:rPr>
        <w:t>оприлюднює в електронній системі закупівель повідомлення про внесення змін до договору про закупівлю відповідно до вимог Закону з урахуванням Особливостей.</w:t>
      </w:r>
    </w:p>
    <w:p w14:paraId="50E3987A" w14:textId="77777777" w:rsidR="00096175" w:rsidRPr="0054167A" w:rsidRDefault="00096175" w:rsidP="0054167A">
      <w:pPr>
        <w:ind w:firstLine="567"/>
        <w:jc w:val="both"/>
        <w:rPr>
          <w:sz w:val="28"/>
          <w:szCs w:val="28"/>
        </w:rPr>
      </w:pPr>
    </w:p>
    <w:p w14:paraId="465D5F41" w14:textId="77777777" w:rsidR="00266DE8" w:rsidRPr="00062F40" w:rsidRDefault="00273723" w:rsidP="0054167A">
      <w:pPr>
        <w:ind w:firstLine="567"/>
        <w:jc w:val="both"/>
        <w:rPr>
          <w:sz w:val="28"/>
          <w:szCs w:val="28"/>
        </w:rPr>
      </w:pPr>
      <w:r w:rsidRPr="00290C18">
        <w:rPr>
          <w:sz w:val="28"/>
          <w:szCs w:val="28"/>
        </w:rPr>
        <w:t>6</w:t>
      </w:r>
      <w:r w:rsidR="00B86599" w:rsidRPr="00D2789F">
        <w:rPr>
          <w:sz w:val="28"/>
          <w:szCs w:val="28"/>
        </w:rPr>
        <w:t>.</w:t>
      </w:r>
      <w:r w:rsidR="00A00150" w:rsidRPr="0054167A">
        <w:rPr>
          <w:sz w:val="28"/>
          <w:szCs w:val="28"/>
        </w:rPr>
        <w:tab/>
      </w:r>
      <w:r w:rsidR="00884A98">
        <w:rPr>
          <w:sz w:val="28"/>
          <w:szCs w:val="28"/>
        </w:rPr>
        <w:t xml:space="preserve">Під час </w:t>
      </w:r>
      <w:r w:rsidR="008069A5">
        <w:rPr>
          <w:sz w:val="28"/>
          <w:szCs w:val="28"/>
        </w:rPr>
        <w:t>у</w:t>
      </w:r>
      <w:r w:rsidR="00884A98">
        <w:rPr>
          <w:sz w:val="28"/>
          <w:szCs w:val="28"/>
        </w:rPr>
        <w:t>становлення</w:t>
      </w:r>
      <w:r w:rsidR="00B86599" w:rsidRPr="0054167A">
        <w:rPr>
          <w:sz w:val="28"/>
          <w:szCs w:val="28"/>
        </w:rPr>
        <w:t xml:space="preserve"> </w:t>
      </w:r>
      <w:r w:rsidR="00884A98">
        <w:rPr>
          <w:sz w:val="28"/>
          <w:szCs w:val="28"/>
        </w:rPr>
        <w:t>порядку перегляду умов договору</w:t>
      </w:r>
      <w:r w:rsidR="00B86599" w:rsidRPr="0054167A">
        <w:rPr>
          <w:sz w:val="28"/>
          <w:szCs w:val="28"/>
        </w:rPr>
        <w:t xml:space="preserve"> замовнику доцільно передбачити в проекті договору порядок розрахунку ціни за одиницю електричної енергії за відповідний розрахунковий період</w:t>
      </w:r>
      <w:r w:rsidR="00884A98">
        <w:rPr>
          <w:sz w:val="28"/>
          <w:szCs w:val="28"/>
        </w:rPr>
        <w:t>,</w:t>
      </w:r>
      <w:r w:rsidR="00B86599" w:rsidRPr="0054167A">
        <w:rPr>
          <w:sz w:val="28"/>
          <w:szCs w:val="28"/>
        </w:rPr>
        <w:t xml:space="preserve"> який дозволяє вносити зміни в частині перегляду ціни відповідно до середньозваженої ціни на </w:t>
      </w:r>
      <w:r w:rsidR="00195706" w:rsidRPr="0054167A">
        <w:rPr>
          <w:sz w:val="28"/>
          <w:szCs w:val="28"/>
        </w:rPr>
        <w:t>ринку</w:t>
      </w:r>
      <w:r w:rsidR="00B86599" w:rsidRPr="0054167A">
        <w:rPr>
          <w:sz w:val="28"/>
          <w:szCs w:val="28"/>
        </w:rPr>
        <w:t xml:space="preserve"> </w:t>
      </w:r>
      <w:r w:rsidR="00195706" w:rsidRPr="0054167A">
        <w:rPr>
          <w:sz w:val="28"/>
          <w:szCs w:val="28"/>
        </w:rPr>
        <w:t>“</w:t>
      </w:r>
      <w:r w:rsidR="00B86599" w:rsidRPr="0054167A">
        <w:rPr>
          <w:sz w:val="28"/>
          <w:szCs w:val="28"/>
        </w:rPr>
        <w:t>на добу наперед” та тарифу на передачу електричної енергії та/або обсягів закупівлі.</w:t>
      </w:r>
      <w:r w:rsidR="00FE6660" w:rsidRPr="0054167A">
        <w:rPr>
          <w:sz w:val="28"/>
          <w:szCs w:val="28"/>
        </w:rPr>
        <w:t xml:space="preserve"> </w:t>
      </w:r>
      <w:r w:rsidR="00884A98">
        <w:rPr>
          <w:sz w:val="28"/>
          <w:szCs w:val="28"/>
        </w:rPr>
        <w:t>Наприклад</w:t>
      </w:r>
      <w:r w:rsidR="001F5C8D">
        <w:rPr>
          <w:sz w:val="28"/>
          <w:szCs w:val="28"/>
        </w:rPr>
        <w:t>,</w:t>
      </w:r>
      <w:r w:rsidR="00884A98">
        <w:rPr>
          <w:sz w:val="28"/>
          <w:szCs w:val="28"/>
        </w:rPr>
        <w:t xml:space="preserve"> у</w:t>
      </w:r>
      <w:r w:rsidR="00B86599" w:rsidRPr="0054167A">
        <w:rPr>
          <w:sz w:val="28"/>
          <w:szCs w:val="28"/>
        </w:rPr>
        <w:t xml:space="preserve"> проекті договору про постачання електричної ен</w:t>
      </w:r>
      <w:r w:rsidR="00884A98">
        <w:rPr>
          <w:sz w:val="28"/>
          <w:szCs w:val="28"/>
        </w:rPr>
        <w:t>ергії споживачу, що є додатком</w:t>
      </w:r>
      <w:r w:rsidR="00B86599" w:rsidRPr="0054167A">
        <w:rPr>
          <w:sz w:val="28"/>
          <w:szCs w:val="28"/>
        </w:rPr>
        <w:t xml:space="preserve"> 7 </w:t>
      </w:r>
      <w:r w:rsidR="00884A98">
        <w:rPr>
          <w:sz w:val="28"/>
          <w:szCs w:val="28"/>
        </w:rPr>
        <w:t xml:space="preserve">до </w:t>
      </w:r>
      <w:r w:rsidR="00B86599" w:rsidRPr="0054167A">
        <w:rPr>
          <w:sz w:val="28"/>
          <w:szCs w:val="28"/>
        </w:rPr>
        <w:t>при</w:t>
      </w:r>
      <w:r>
        <w:rPr>
          <w:sz w:val="28"/>
          <w:szCs w:val="28"/>
        </w:rPr>
        <w:t>мі</w:t>
      </w:r>
      <w:r w:rsidR="00884A98">
        <w:rPr>
          <w:sz w:val="28"/>
          <w:szCs w:val="28"/>
        </w:rPr>
        <w:t>рної тендерної документації (</w:t>
      </w:r>
      <w:r w:rsidR="001F5C8D">
        <w:rPr>
          <w:sz w:val="28"/>
          <w:szCs w:val="28"/>
        </w:rPr>
        <w:t>д</w:t>
      </w:r>
      <w:r w:rsidR="00B86599" w:rsidRPr="0054167A">
        <w:rPr>
          <w:sz w:val="28"/>
          <w:szCs w:val="28"/>
        </w:rPr>
        <w:t>одаток 2</w:t>
      </w:r>
      <w:r>
        <w:rPr>
          <w:sz w:val="28"/>
          <w:szCs w:val="28"/>
        </w:rPr>
        <w:t xml:space="preserve"> до</w:t>
      </w:r>
      <w:r w:rsidR="00AB01FC" w:rsidRPr="0054167A">
        <w:rPr>
          <w:sz w:val="28"/>
          <w:szCs w:val="28"/>
        </w:rPr>
        <w:t xml:space="preserve"> </w:t>
      </w:r>
      <w:r w:rsidR="00C21593" w:rsidRPr="0054167A">
        <w:rPr>
          <w:sz w:val="28"/>
          <w:szCs w:val="28"/>
        </w:rPr>
        <w:t>Методичних рекомендацій</w:t>
      </w:r>
      <w:r w:rsidR="00884A98">
        <w:rPr>
          <w:sz w:val="28"/>
          <w:szCs w:val="28"/>
        </w:rPr>
        <w:t xml:space="preserve">), передбачається                                          </w:t>
      </w:r>
      <w:r w:rsidR="00B86599" w:rsidRPr="0054167A">
        <w:rPr>
          <w:sz w:val="28"/>
          <w:szCs w:val="28"/>
        </w:rPr>
        <w:t>акт прийм</w:t>
      </w:r>
      <w:r w:rsidR="00884A98">
        <w:rPr>
          <w:sz w:val="28"/>
          <w:szCs w:val="28"/>
        </w:rPr>
        <w:t>ання-передачі товару, що містить</w:t>
      </w:r>
      <w:r w:rsidR="00B86599" w:rsidRPr="0054167A">
        <w:rPr>
          <w:sz w:val="28"/>
          <w:szCs w:val="28"/>
        </w:rPr>
        <w:t xml:space="preserve"> порядок </w:t>
      </w:r>
      <w:r w:rsidR="00995D41" w:rsidRPr="0054167A">
        <w:rPr>
          <w:sz w:val="28"/>
          <w:szCs w:val="28"/>
        </w:rPr>
        <w:t>розрахунку</w:t>
      </w:r>
      <w:r w:rsidR="00B86599" w:rsidRPr="0054167A">
        <w:rPr>
          <w:sz w:val="28"/>
          <w:szCs w:val="28"/>
        </w:rPr>
        <w:t xml:space="preserve"> ціни, зокрема механізм </w:t>
      </w:r>
      <w:r w:rsidR="00B86599" w:rsidRPr="00125357">
        <w:rPr>
          <w:sz w:val="28"/>
          <w:szCs w:val="28"/>
        </w:rPr>
        <w:t>розрахунку</w:t>
      </w:r>
      <w:r w:rsidR="00235AF8" w:rsidRPr="00125357">
        <w:rPr>
          <w:sz w:val="28"/>
          <w:szCs w:val="28"/>
        </w:rPr>
        <w:t xml:space="preserve"> (зміни) </w:t>
      </w:r>
      <w:r w:rsidR="00B86599" w:rsidRPr="00125357">
        <w:rPr>
          <w:sz w:val="28"/>
          <w:szCs w:val="28"/>
        </w:rPr>
        <w:t>ціни за одиницю електричної енергії за відповідний розрахунковий</w:t>
      </w:r>
      <w:r w:rsidR="00B86599" w:rsidRPr="00062F40">
        <w:rPr>
          <w:sz w:val="28"/>
          <w:szCs w:val="28"/>
        </w:rPr>
        <w:t xml:space="preserve"> період</w:t>
      </w:r>
      <w:r w:rsidR="009E06C1" w:rsidRPr="00062F40">
        <w:rPr>
          <w:sz w:val="28"/>
          <w:szCs w:val="28"/>
        </w:rPr>
        <w:t xml:space="preserve"> відповідно до порядку</w:t>
      </w:r>
      <w:r w:rsidR="00884A98" w:rsidRPr="00062F40">
        <w:rPr>
          <w:sz w:val="28"/>
          <w:szCs w:val="28"/>
        </w:rPr>
        <w:t>,</w:t>
      </w:r>
      <w:r w:rsidR="009E06C1" w:rsidRPr="00062F40">
        <w:rPr>
          <w:sz w:val="28"/>
          <w:szCs w:val="28"/>
        </w:rPr>
        <w:t xml:space="preserve"> визначеного договором</w:t>
      </w:r>
      <w:r w:rsidR="00B86599" w:rsidRPr="00062F40">
        <w:rPr>
          <w:sz w:val="28"/>
          <w:szCs w:val="28"/>
        </w:rPr>
        <w:t xml:space="preserve">, та </w:t>
      </w:r>
      <w:r w:rsidR="00C51409" w:rsidRPr="0094021B">
        <w:rPr>
          <w:sz w:val="28"/>
          <w:szCs w:val="28"/>
        </w:rPr>
        <w:t xml:space="preserve">є </w:t>
      </w:r>
      <w:r w:rsidR="00B86599" w:rsidRPr="0094021B">
        <w:rPr>
          <w:sz w:val="28"/>
          <w:szCs w:val="28"/>
        </w:rPr>
        <w:t>письмовою формою</w:t>
      </w:r>
      <w:r w:rsidR="00B86599" w:rsidRPr="00062F40">
        <w:rPr>
          <w:sz w:val="28"/>
          <w:szCs w:val="28"/>
        </w:rPr>
        <w:t xml:space="preserve"> внесення змін до договору, який підписується сторонами </w:t>
      </w:r>
      <w:r w:rsidR="00CB22A7">
        <w:rPr>
          <w:sz w:val="28"/>
          <w:szCs w:val="28"/>
        </w:rPr>
        <w:t>та</w:t>
      </w:r>
      <w:r w:rsidR="00CB22A7" w:rsidRPr="00062F40">
        <w:rPr>
          <w:sz w:val="28"/>
          <w:szCs w:val="28"/>
        </w:rPr>
        <w:t xml:space="preserve"> </w:t>
      </w:r>
      <w:r w:rsidR="002C3DEB" w:rsidRPr="00062F40">
        <w:rPr>
          <w:sz w:val="28"/>
          <w:szCs w:val="28"/>
        </w:rPr>
        <w:t>оприлюднюється</w:t>
      </w:r>
      <w:r w:rsidR="00B86599" w:rsidRPr="00062F40">
        <w:rPr>
          <w:sz w:val="28"/>
          <w:szCs w:val="28"/>
        </w:rPr>
        <w:t xml:space="preserve"> в електронній системі закупівель </w:t>
      </w:r>
      <w:r w:rsidR="002C3DEB" w:rsidRPr="00062F40">
        <w:rPr>
          <w:sz w:val="28"/>
          <w:szCs w:val="28"/>
        </w:rPr>
        <w:t>з метою повідомлення про зміну ціни</w:t>
      </w:r>
      <w:r w:rsidR="00C54F7E" w:rsidRPr="00062F40">
        <w:rPr>
          <w:sz w:val="28"/>
          <w:szCs w:val="28"/>
        </w:rPr>
        <w:t xml:space="preserve">. </w:t>
      </w:r>
      <w:r w:rsidR="00B86599" w:rsidRPr="00062F40">
        <w:rPr>
          <w:sz w:val="28"/>
          <w:szCs w:val="28"/>
        </w:rPr>
        <w:t xml:space="preserve">Підписанням </w:t>
      </w:r>
      <w:r w:rsidR="00E93F9A" w:rsidRPr="00062F40">
        <w:rPr>
          <w:sz w:val="28"/>
          <w:szCs w:val="28"/>
        </w:rPr>
        <w:t>а</w:t>
      </w:r>
      <w:r w:rsidR="00884A98" w:rsidRPr="00062F40">
        <w:rPr>
          <w:sz w:val="28"/>
          <w:szCs w:val="28"/>
        </w:rPr>
        <w:t>кта</w:t>
      </w:r>
      <w:r w:rsidR="00E93F9A" w:rsidRPr="00062F40">
        <w:rPr>
          <w:sz w:val="28"/>
          <w:szCs w:val="28"/>
        </w:rPr>
        <w:t xml:space="preserve"> приймання-передачі </w:t>
      </w:r>
      <w:r w:rsidR="00E93F9A" w:rsidRPr="00062F40">
        <w:rPr>
          <w:sz w:val="28"/>
          <w:szCs w:val="28"/>
        </w:rPr>
        <w:lastRenderedPageBreak/>
        <w:t>товару</w:t>
      </w:r>
      <w:r w:rsidR="00B86599" w:rsidRPr="00062F40">
        <w:rPr>
          <w:sz w:val="28"/>
          <w:szCs w:val="28"/>
        </w:rPr>
        <w:t xml:space="preserve"> уповноважені представники сторін </w:t>
      </w:r>
      <w:r w:rsidR="00E93F9A" w:rsidRPr="00062F40">
        <w:rPr>
          <w:sz w:val="28"/>
          <w:szCs w:val="28"/>
        </w:rPr>
        <w:t xml:space="preserve">договору </w:t>
      </w:r>
      <w:r w:rsidR="00B86599" w:rsidRPr="00062F40">
        <w:rPr>
          <w:sz w:val="28"/>
          <w:szCs w:val="28"/>
        </w:rPr>
        <w:t xml:space="preserve">погоджують </w:t>
      </w:r>
      <w:r w:rsidR="002936C9" w:rsidRPr="00125357">
        <w:rPr>
          <w:sz w:val="28"/>
          <w:szCs w:val="28"/>
        </w:rPr>
        <w:t>розрахунок</w:t>
      </w:r>
      <w:r w:rsidR="007403CE" w:rsidRPr="0094021B">
        <w:rPr>
          <w:sz w:val="28"/>
          <w:szCs w:val="28"/>
        </w:rPr>
        <w:t xml:space="preserve"> </w:t>
      </w:r>
      <w:r w:rsidR="0087659B" w:rsidRPr="0094021B">
        <w:rPr>
          <w:sz w:val="28"/>
          <w:szCs w:val="28"/>
        </w:rPr>
        <w:t xml:space="preserve">(зміну) </w:t>
      </w:r>
      <w:r w:rsidR="00B86599" w:rsidRPr="00125357">
        <w:rPr>
          <w:sz w:val="28"/>
          <w:szCs w:val="28"/>
        </w:rPr>
        <w:t xml:space="preserve">ціни за одиницю </w:t>
      </w:r>
      <w:r w:rsidR="00D64329" w:rsidRPr="00125357">
        <w:rPr>
          <w:sz w:val="28"/>
          <w:szCs w:val="28"/>
        </w:rPr>
        <w:t>електричної енергії</w:t>
      </w:r>
      <w:r w:rsidR="00B86599" w:rsidRPr="00125357">
        <w:rPr>
          <w:sz w:val="28"/>
          <w:szCs w:val="28"/>
        </w:rPr>
        <w:t xml:space="preserve"> на відповідний розрахунковий</w:t>
      </w:r>
      <w:r w:rsidR="00B86599" w:rsidRPr="00062F40">
        <w:rPr>
          <w:sz w:val="28"/>
          <w:szCs w:val="28"/>
        </w:rPr>
        <w:t xml:space="preserve"> період.</w:t>
      </w:r>
    </w:p>
    <w:p w14:paraId="071C1FC7" w14:textId="77777777" w:rsidR="00096175" w:rsidRPr="00062F40" w:rsidRDefault="00096175" w:rsidP="0054167A">
      <w:pPr>
        <w:ind w:firstLine="567"/>
        <w:jc w:val="both"/>
        <w:rPr>
          <w:sz w:val="28"/>
          <w:szCs w:val="28"/>
        </w:rPr>
      </w:pPr>
    </w:p>
    <w:p w14:paraId="5CFBBCA1" w14:textId="77777777" w:rsidR="00266DE8" w:rsidRDefault="00273723" w:rsidP="0054167A">
      <w:pPr>
        <w:ind w:firstLine="567"/>
        <w:jc w:val="both"/>
        <w:rPr>
          <w:sz w:val="28"/>
          <w:szCs w:val="28"/>
        </w:rPr>
      </w:pPr>
      <w:r w:rsidRPr="00062F40">
        <w:rPr>
          <w:sz w:val="28"/>
          <w:szCs w:val="28"/>
        </w:rPr>
        <w:t>7</w:t>
      </w:r>
      <w:r w:rsidR="00B86599" w:rsidRPr="00062F40">
        <w:rPr>
          <w:sz w:val="28"/>
          <w:szCs w:val="28"/>
        </w:rPr>
        <w:t>.</w:t>
      </w:r>
      <w:r w:rsidR="00A00150" w:rsidRPr="00062F40">
        <w:rPr>
          <w:sz w:val="28"/>
          <w:szCs w:val="28"/>
        </w:rPr>
        <w:tab/>
      </w:r>
      <w:r w:rsidR="001C04DC">
        <w:rPr>
          <w:sz w:val="28"/>
          <w:szCs w:val="28"/>
          <w:lang w:val="ru-RU"/>
        </w:rPr>
        <w:t>З</w:t>
      </w:r>
      <w:r w:rsidR="00B86599" w:rsidRPr="00062F40">
        <w:rPr>
          <w:sz w:val="28"/>
          <w:szCs w:val="28"/>
        </w:rPr>
        <w:t xml:space="preserve">амовнику рекомендується передбачити </w:t>
      </w:r>
      <w:r w:rsidR="00B86599" w:rsidRPr="00F66A46">
        <w:rPr>
          <w:sz w:val="28"/>
          <w:szCs w:val="28"/>
        </w:rPr>
        <w:t>порядок р</w:t>
      </w:r>
      <w:r w:rsidR="00B86599" w:rsidRPr="00062F40">
        <w:rPr>
          <w:sz w:val="28"/>
          <w:szCs w:val="28"/>
        </w:rPr>
        <w:t>озрахунку</w:t>
      </w:r>
      <w:r w:rsidR="00235AF8" w:rsidRPr="00062F40">
        <w:rPr>
          <w:sz w:val="28"/>
          <w:szCs w:val="28"/>
          <w:lang w:val="ru-RU"/>
        </w:rPr>
        <w:t xml:space="preserve"> (зміни)</w:t>
      </w:r>
      <w:r w:rsidR="00B86599" w:rsidRPr="00062F40">
        <w:rPr>
          <w:sz w:val="28"/>
          <w:szCs w:val="28"/>
        </w:rPr>
        <w:t xml:space="preserve"> ціни за одиницю електричної енергії</w:t>
      </w:r>
      <w:r w:rsidR="001C04DC">
        <w:rPr>
          <w:sz w:val="28"/>
          <w:szCs w:val="28"/>
          <w:lang w:val="ru-RU"/>
        </w:rPr>
        <w:t xml:space="preserve"> за розрахунковий період наступним чином</w:t>
      </w:r>
      <w:r w:rsidR="00B86599" w:rsidRPr="00062F40">
        <w:rPr>
          <w:sz w:val="28"/>
          <w:szCs w:val="28"/>
        </w:rPr>
        <w:t>:</w:t>
      </w:r>
    </w:p>
    <w:p w14:paraId="40805430" w14:textId="77777777" w:rsidR="00EB5D62" w:rsidRPr="00062F40" w:rsidRDefault="00EB5D62" w:rsidP="0054167A">
      <w:pPr>
        <w:ind w:firstLine="567"/>
        <w:jc w:val="both"/>
        <w:rPr>
          <w:sz w:val="28"/>
          <w:szCs w:val="28"/>
        </w:rPr>
      </w:pPr>
    </w:p>
    <w:p w14:paraId="162A9E44" w14:textId="77777777" w:rsidR="00266DE8" w:rsidRDefault="00B86599" w:rsidP="0054167A">
      <w:pPr>
        <w:ind w:firstLine="567"/>
        <w:jc w:val="both"/>
        <w:rPr>
          <w:sz w:val="28"/>
          <w:szCs w:val="28"/>
        </w:rPr>
      </w:pPr>
      <w:r w:rsidRPr="00062F40">
        <w:rPr>
          <w:sz w:val="28"/>
          <w:szCs w:val="28"/>
        </w:rPr>
        <w:t>1</w:t>
      </w:r>
      <w:r w:rsidRPr="003F20EE">
        <w:rPr>
          <w:sz w:val="28"/>
          <w:szCs w:val="28"/>
        </w:rPr>
        <w:t>)</w:t>
      </w:r>
      <w:r w:rsidRPr="003F20EE">
        <w:rPr>
          <w:b/>
          <w:sz w:val="28"/>
          <w:szCs w:val="28"/>
        </w:rPr>
        <w:t xml:space="preserve"> </w:t>
      </w:r>
      <w:r w:rsidR="001C04DC" w:rsidRPr="00F66A46">
        <w:rPr>
          <w:sz w:val="28"/>
          <w:szCs w:val="28"/>
        </w:rPr>
        <w:t>фактична ціна</w:t>
      </w:r>
      <w:r w:rsidRPr="00C83022">
        <w:rPr>
          <w:sz w:val="28"/>
          <w:szCs w:val="28"/>
        </w:rPr>
        <w:t xml:space="preserve"> за одиницю електричної енергії з ПДВ для замовника</w:t>
      </w:r>
      <w:r w:rsidR="00E47C34" w:rsidRPr="00C83022">
        <w:rPr>
          <w:sz w:val="28"/>
          <w:szCs w:val="28"/>
        </w:rPr>
        <w:t>, що має об’єкт групи площадок вимірювання</w:t>
      </w:r>
      <w:r w:rsidRPr="00C83022">
        <w:rPr>
          <w:sz w:val="28"/>
          <w:szCs w:val="28"/>
        </w:rPr>
        <w:t xml:space="preserve"> А</w:t>
      </w:r>
      <w:r w:rsidR="00E47C34" w:rsidRPr="00C83022">
        <w:rPr>
          <w:sz w:val="28"/>
          <w:szCs w:val="28"/>
        </w:rPr>
        <w:t>,</w:t>
      </w:r>
      <w:r w:rsidRPr="00C83022">
        <w:rPr>
          <w:sz w:val="28"/>
          <w:szCs w:val="28"/>
        </w:rPr>
        <w:t xml:space="preserve"> за розрахунковий період</w:t>
      </w:r>
      <w:r w:rsidR="00FE6660" w:rsidRPr="00C83022">
        <w:rPr>
          <w:sz w:val="28"/>
          <w:szCs w:val="28"/>
        </w:rPr>
        <w:t xml:space="preserve"> </w:t>
      </w:r>
      <w:r w:rsidRPr="00C83022">
        <w:rPr>
          <w:sz w:val="28"/>
          <w:szCs w:val="28"/>
        </w:rPr>
        <w:t>(без урахування послуг з розподілу</w:t>
      </w:r>
      <w:r w:rsidR="00E93F9A" w:rsidRPr="00C83022">
        <w:rPr>
          <w:sz w:val="28"/>
          <w:szCs w:val="28"/>
        </w:rPr>
        <w:t xml:space="preserve"> електричної енергії</w:t>
      </w:r>
      <w:r w:rsidRPr="00C83022">
        <w:rPr>
          <w:sz w:val="28"/>
          <w:szCs w:val="28"/>
        </w:rPr>
        <w:t xml:space="preserve">) </w:t>
      </w:r>
      <w:r w:rsidR="002D08E8" w:rsidRPr="002D08E8">
        <w:rPr>
          <w:sz w:val="28"/>
          <w:szCs w:val="28"/>
        </w:rPr>
        <w:t>розраховується</w:t>
      </w:r>
      <w:r w:rsidRPr="00C83022">
        <w:rPr>
          <w:sz w:val="28"/>
          <w:szCs w:val="28"/>
        </w:rPr>
        <w:t xml:space="preserve"> за</w:t>
      </w:r>
      <w:r w:rsidRPr="0054167A">
        <w:rPr>
          <w:sz w:val="28"/>
          <w:szCs w:val="28"/>
        </w:rPr>
        <w:t xml:space="preserve"> такою формулою:</w:t>
      </w:r>
      <w:r w:rsidR="00FE6660" w:rsidRPr="0054167A">
        <w:rPr>
          <w:sz w:val="28"/>
          <w:szCs w:val="28"/>
        </w:rPr>
        <w:t xml:space="preserve"> </w:t>
      </w:r>
    </w:p>
    <w:p w14:paraId="7C064E99" w14:textId="77777777" w:rsidR="00EB5D62" w:rsidRPr="0054167A" w:rsidRDefault="00EB5D62" w:rsidP="0054167A">
      <w:pPr>
        <w:ind w:firstLine="567"/>
        <w:jc w:val="both"/>
        <w:rPr>
          <w:sz w:val="28"/>
          <w:szCs w:val="28"/>
        </w:rPr>
      </w:pPr>
    </w:p>
    <w:p w14:paraId="190230C1" w14:textId="77777777" w:rsidR="00266DE8" w:rsidRPr="0054167A" w:rsidRDefault="00B86599" w:rsidP="0054167A">
      <w:pPr>
        <w:ind w:firstLine="567"/>
        <w:jc w:val="center"/>
        <w:rPr>
          <w:sz w:val="28"/>
          <w:szCs w:val="28"/>
        </w:rPr>
      </w:pPr>
      <w:r w:rsidRPr="00884A98">
        <w:rPr>
          <w:sz w:val="28"/>
          <w:szCs w:val="28"/>
        </w:rPr>
        <w:t>Ц</w:t>
      </w:r>
      <w:r w:rsidRPr="00884A98">
        <w:rPr>
          <w:sz w:val="28"/>
          <w:szCs w:val="28"/>
          <w:vertAlign w:val="subscript"/>
        </w:rPr>
        <w:t>ф</w:t>
      </w:r>
      <w:r w:rsidRPr="00884A98">
        <w:rPr>
          <w:sz w:val="28"/>
          <w:szCs w:val="28"/>
        </w:rPr>
        <w:t xml:space="preserve"> = ((Ц</w:t>
      </w:r>
      <w:r w:rsidRPr="00884A98">
        <w:rPr>
          <w:sz w:val="28"/>
          <w:szCs w:val="28"/>
          <w:vertAlign w:val="subscript"/>
        </w:rPr>
        <w:t>з</w:t>
      </w:r>
      <w:r w:rsidRPr="00884A98">
        <w:rPr>
          <w:sz w:val="28"/>
          <w:szCs w:val="28"/>
        </w:rPr>
        <w:t xml:space="preserve"> +</w:t>
      </w:r>
      <w:r w:rsidR="00373B3C" w:rsidRPr="00884A98">
        <w:rPr>
          <w:sz w:val="28"/>
          <w:szCs w:val="28"/>
        </w:rPr>
        <w:t xml:space="preserve"> </w:t>
      </w:r>
      <w:r w:rsidRPr="00884A98">
        <w:rPr>
          <w:sz w:val="28"/>
          <w:szCs w:val="28"/>
        </w:rPr>
        <w:t>Т</w:t>
      </w:r>
      <w:r w:rsidRPr="00884A98">
        <w:rPr>
          <w:sz w:val="28"/>
          <w:szCs w:val="28"/>
          <w:vertAlign w:val="subscript"/>
        </w:rPr>
        <w:t>пер</w:t>
      </w:r>
      <w:r w:rsidR="00373B3C" w:rsidRPr="00884A98">
        <w:rPr>
          <w:sz w:val="28"/>
          <w:szCs w:val="28"/>
        </w:rPr>
        <w:t xml:space="preserve"> </w:t>
      </w:r>
      <w:r w:rsidRPr="00884A98">
        <w:rPr>
          <w:sz w:val="28"/>
          <w:szCs w:val="28"/>
        </w:rPr>
        <w:t>+ V)</w:t>
      </w:r>
      <w:r w:rsidR="00373B3C" w:rsidRPr="00884A98">
        <w:rPr>
          <w:sz w:val="28"/>
          <w:szCs w:val="28"/>
        </w:rPr>
        <w:t xml:space="preserve"> </w:t>
      </w:r>
      <w:r w:rsidRPr="00884A98">
        <w:rPr>
          <w:sz w:val="28"/>
          <w:szCs w:val="28"/>
        </w:rPr>
        <w:t>×</w:t>
      </w:r>
      <w:r w:rsidR="00373B3C" w:rsidRPr="00884A98">
        <w:rPr>
          <w:sz w:val="28"/>
          <w:szCs w:val="28"/>
        </w:rPr>
        <w:t xml:space="preserve"> </w:t>
      </w:r>
      <w:r w:rsidRPr="00884A98">
        <w:rPr>
          <w:sz w:val="28"/>
          <w:szCs w:val="28"/>
        </w:rPr>
        <w:t>W</w:t>
      </w:r>
      <w:r w:rsidR="00387CD8" w:rsidRPr="00884A98">
        <w:rPr>
          <w:sz w:val="28"/>
          <w:szCs w:val="28"/>
        </w:rPr>
        <w:t>а</w:t>
      </w:r>
      <w:r w:rsidR="00373B3C" w:rsidRPr="00884A98">
        <w:rPr>
          <w:sz w:val="28"/>
          <w:szCs w:val="28"/>
        </w:rPr>
        <w:t xml:space="preserve"> </w:t>
      </w:r>
      <w:r w:rsidRPr="00884A98">
        <w:rPr>
          <w:sz w:val="28"/>
          <w:szCs w:val="28"/>
        </w:rPr>
        <w:t>×</w:t>
      </w:r>
      <w:r w:rsidR="00373B3C" w:rsidRPr="00884A98">
        <w:rPr>
          <w:sz w:val="28"/>
          <w:szCs w:val="28"/>
        </w:rPr>
        <w:t xml:space="preserve"> </w:t>
      </w:r>
      <w:r w:rsidRPr="00884A98">
        <w:rPr>
          <w:sz w:val="28"/>
          <w:szCs w:val="28"/>
        </w:rPr>
        <w:t>Р)</w:t>
      </w:r>
      <w:r w:rsidR="00707FF3">
        <w:rPr>
          <w:sz w:val="28"/>
          <w:szCs w:val="28"/>
        </w:rPr>
        <w:t> </w:t>
      </w:r>
      <w:r w:rsidRPr="00884A98">
        <w:rPr>
          <w:sz w:val="28"/>
          <w:szCs w:val="28"/>
        </w:rPr>
        <w:t>/</w:t>
      </w:r>
      <w:r w:rsidR="00707FF3">
        <w:rPr>
          <w:sz w:val="28"/>
          <w:szCs w:val="28"/>
        </w:rPr>
        <w:t> </w:t>
      </w:r>
      <w:r w:rsidRPr="00884A98">
        <w:rPr>
          <w:sz w:val="28"/>
          <w:szCs w:val="28"/>
        </w:rPr>
        <w:t>W</w:t>
      </w:r>
      <w:r w:rsidR="00387CD8" w:rsidRPr="00884A98">
        <w:rPr>
          <w:sz w:val="28"/>
          <w:szCs w:val="28"/>
        </w:rPr>
        <w:t>а</w:t>
      </w:r>
      <w:r w:rsidRPr="00884A98">
        <w:rPr>
          <w:sz w:val="28"/>
          <w:szCs w:val="28"/>
        </w:rPr>
        <w:t>,</w:t>
      </w:r>
      <w:r w:rsidR="00884A98">
        <w:rPr>
          <w:sz w:val="28"/>
          <w:szCs w:val="28"/>
        </w:rPr>
        <w:t xml:space="preserve"> де</w:t>
      </w:r>
    </w:p>
    <w:p w14:paraId="0415289E" w14:textId="77777777" w:rsidR="00266DE8" w:rsidRPr="00884A98" w:rsidRDefault="00B86599" w:rsidP="0054167A">
      <w:pPr>
        <w:ind w:firstLine="567"/>
        <w:jc w:val="both"/>
        <w:rPr>
          <w:sz w:val="28"/>
          <w:szCs w:val="28"/>
        </w:rPr>
      </w:pPr>
      <w:r w:rsidRPr="00884A98">
        <w:rPr>
          <w:sz w:val="28"/>
          <w:szCs w:val="28"/>
        </w:rPr>
        <w:t>Ц</w:t>
      </w:r>
      <w:r w:rsidRPr="00884A98">
        <w:rPr>
          <w:sz w:val="28"/>
          <w:szCs w:val="28"/>
          <w:vertAlign w:val="subscript"/>
        </w:rPr>
        <w:t>ф</w:t>
      </w:r>
      <w:r w:rsidR="00A959E5" w:rsidRPr="00884A98">
        <w:rPr>
          <w:sz w:val="28"/>
          <w:szCs w:val="28"/>
        </w:rPr>
        <w:tab/>
      </w:r>
      <w:r w:rsidR="005C166B">
        <w:rPr>
          <w:sz w:val="28"/>
          <w:szCs w:val="28"/>
        </w:rPr>
        <w:t>–</w:t>
      </w:r>
      <w:r w:rsidR="00373B3C" w:rsidRPr="00884A98">
        <w:rPr>
          <w:sz w:val="28"/>
          <w:szCs w:val="28"/>
        </w:rPr>
        <w:tab/>
      </w:r>
      <w:r w:rsidRPr="00884A98">
        <w:rPr>
          <w:sz w:val="28"/>
          <w:szCs w:val="28"/>
        </w:rPr>
        <w:t xml:space="preserve">фактична ціна за одиницю </w:t>
      </w:r>
      <w:r w:rsidR="00E93F9A" w:rsidRPr="00884A98">
        <w:rPr>
          <w:sz w:val="28"/>
          <w:szCs w:val="28"/>
        </w:rPr>
        <w:t>електричної енергії</w:t>
      </w:r>
      <w:r w:rsidRPr="00884A98">
        <w:rPr>
          <w:sz w:val="28"/>
          <w:szCs w:val="28"/>
        </w:rPr>
        <w:t xml:space="preserve"> (грн/кВт</w:t>
      </w:r>
      <w:r w:rsidRPr="00884A98">
        <w:rPr>
          <w:rFonts w:ascii="Cambria Math" w:hAnsi="Cambria Math" w:cs="Cambria Math"/>
          <w:sz w:val="28"/>
          <w:szCs w:val="28"/>
        </w:rPr>
        <w:t>⋅</w:t>
      </w:r>
      <w:r w:rsidR="00373B3C" w:rsidRPr="00884A98">
        <w:rPr>
          <w:sz w:val="28"/>
          <w:szCs w:val="28"/>
        </w:rPr>
        <w:t>год)</w:t>
      </w:r>
      <w:r w:rsidRPr="00884A98">
        <w:rPr>
          <w:sz w:val="28"/>
          <w:szCs w:val="28"/>
        </w:rPr>
        <w:t>;</w:t>
      </w:r>
    </w:p>
    <w:p w14:paraId="3AC3FA55" w14:textId="77777777" w:rsidR="00266DE8" w:rsidRPr="0054167A" w:rsidRDefault="00B86599" w:rsidP="0054167A">
      <w:pPr>
        <w:ind w:firstLine="567"/>
        <w:jc w:val="both"/>
        <w:rPr>
          <w:sz w:val="28"/>
          <w:szCs w:val="28"/>
        </w:rPr>
      </w:pPr>
      <w:r w:rsidRPr="00884A98">
        <w:rPr>
          <w:sz w:val="28"/>
          <w:szCs w:val="28"/>
        </w:rPr>
        <w:t>Ц</w:t>
      </w:r>
      <w:r w:rsidRPr="00884A98">
        <w:rPr>
          <w:sz w:val="28"/>
          <w:szCs w:val="28"/>
          <w:vertAlign w:val="subscript"/>
        </w:rPr>
        <w:t>з</w:t>
      </w:r>
      <w:r w:rsidR="00373B3C" w:rsidRPr="00884A98">
        <w:rPr>
          <w:sz w:val="28"/>
          <w:szCs w:val="28"/>
        </w:rPr>
        <w:tab/>
      </w:r>
      <w:r w:rsidR="005C166B">
        <w:rPr>
          <w:sz w:val="28"/>
          <w:szCs w:val="28"/>
        </w:rPr>
        <w:t>–</w:t>
      </w:r>
      <w:r w:rsidR="00373B3C" w:rsidRPr="0054167A">
        <w:rPr>
          <w:sz w:val="28"/>
          <w:szCs w:val="28"/>
        </w:rPr>
        <w:tab/>
      </w:r>
      <w:r w:rsidRPr="0054167A">
        <w:rPr>
          <w:sz w:val="28"/>
          <w:szCs w:val="28"/>
        </w:rPr>
        <w:t xml:space="preserve">середньозважена ціна закупівлі електричної енергії на ринку </w:t>
      </w:r>
      <w:r w:rsidR="00C54F7E" w:rsidRPr="0054167A">
        <w:rPr>
          <w:sz w:val="28"/>
          <w:szCs w:val="28"/>
        </w:rPr>
        <w:t>“</w:t>
      </w:r>
      <w:r w:rsidRPr="0054167A">
        <w:rPr>
          <w:sz w:val="28"/>
          <w:szCs w:val="28"/>
        </w:rPr>
        <w:t>на добу наперед</w:t>
      </w:r>
      <w:r w:rsidR="00C54F7E" w:rsidRPr="0054167A">
        <w:rPr>
          <w:sz w:val="28"/>
          <w:szCs w:val="28"/>
        </w:rPr>
        <w:t>”</w:t>
      </w:r>
      <w:r w:rsidRPr="0054167A">
        <w:rPr>
          <w:sz w:val="28"/>
          <w:szCs w:val="28"/>
        </w:rPr>
        <w:t xml:space="preserve"> за розрахунковий період без ПДВ</w:t>
      </w:r>
      <w:r w:rsidR="00E93F9A" w:rsidRPr="0054167A">
        <w:rPr>
          <w:sz w:val="28"/>
          <w:szCs w:val="28"/>
        </w:rPr>
        <w:t xml:space="preserve"> (грн/кВт</w:t>
      </w:r>
      <w:r w:rsidR="00E93F9A" w:rsidRPr="0054167A">
        <w:rPr>
          <w:rFonts w:ascii="Cambria Math" w:hAnsi="Cambria Math" w:cs="Cambria Math"/>
          <w:sz w:val="28"/>
          <w:szCs w:val="28"/>
        </w:rPr>
        <w:t>⋅</w:t>
      </w:r>
      <w:r w:rsidR="00E93F9A" w:rsidRPr="0054167A">
        <w:rPr>
          <w:sz w:val="28"/>
          <w:szCs w:val="28"/>
        </w:rPr>
        <w:t>год)</w:t>
      </w:r>
      <w:r w:rsidRPr="0054167A">
        <w:rPr>
          <w:sz w:val="28"/>
          <w:szCs w:val="28"/>
        </w:rPr>
        <w:t xml:space="preserve">, яка визначається за </w:t>
      </w:r>
      <w:r w:rsidR="00884A98">
        <w:rPr>
          <w:sz w:val="28"/>
          <w:szCs w:val="28"/>
        </w:rPr>
        <w:t xml:space="preserve">такою </w:t>
      </w:r>
      <w:r w:rsidRPr="0054167A">
        <w:rPr>
          <w:sz w:val="28"/>
          <w:szCs w:val="28"/>
        </w:rPr>
        <w:t>формулою:</w:t>
      </w:r>
    </w:p>
    <w:p w14:paraId="0B676CEB" w14:textId="77777777" w:rsidR="00B1457E" w:rsidRPr="0054167A" w:rsidRDefault="00B1457E" w:rsidP="0054167A">
      <w:pPr>
        <w:ind w:firstLine="567"/>
        <w:jc w:val="both"/>
        <w:rPr>
          <w:sz w:val="28"/>
          <w:szCs w:val="28"/>
        </w:rPr>
      </w:pPr>
    </w:p>
    <w:p w14:paraId="19CA2547" w14:textId="77777777" w:rsidR="008930EE" w:rsidRPr="0054167A" w:rsidRDefault="008930EE" w:rsidP="0054167A">
      <w:pPr>
        <w:ind w:firstLine="567"/>
        <w:jc w:val="center"/>
        <w:rPr>
          <w:b/>
          <w:sz w:val="28"/>
          <w:szCs w:val="28"/>
        </w:rPr>
      </w:pPr>
      <m:oMath>
        <m:r>
          <w:rPr>
            <w:rFonts w:ascii="Cambria Math" w:hAnsi="Cambria Math"/>
            <w:sz w:val="28"/>
            <w:szCs w:val="28"/>
            <w:lang w:val="ru-RU"/>
          </w:rPr>
          <m:t xml:space="preserve">Цз= </m:t>
        </m:r>
        <m:f>
          <m:fPr>
            <m:ctrlPr>
              <w:rPr>
                <w:rFonts w:ascii="Cambria Math" w:hAnsi="Cambria Math"/>
                <w:i/>
                <w:sz w:val="28"/>
                <w:lang w:val="ru-RU"/>
              </w:rPr>
            </m:ctrlPr>
          </m:fPr>
          <m:num>
            <m:nary>
              <m:naryPr>
                <m:chr m:val="∑"/>
                <m:limLoc m:val="undOvr"/>
                <m:supHide m:val="1"/>
                <m:ctrlPr>
                  <w:rPr>
                    <w:rFonts w:ascii="Cambria Math" w:hAnsi="Cambria Math"/>
                    <w:i/>
                    <w:sz w:val="28"/>
                    <w:lang w:val="ru-RU"/>
                  </w:rPr>
                </m:ctrlPr>
              </m:naryPr>
              <m:sub>
                <m:r>
                  <w:rPr>
                    <w:rFonts w:ascii="Cambria Math" w:hAnsi="Cambria Math"/>
                    <w:sz w:val="28"/>
                    <w:szCs w:val="28"/>
                    <w:lang w:val="ru-RU"/>
                  </w:rPr>
                  <m:t>м</m:t>
                </m:r>
              </m:sub>
              <m:sup/>
              <m:e>
                <m:r>
                  <w:rPr>
                    <w:rFonts w:ascii="Cambria Math" w:hAnsi="Cambria Math"/>
                    <w:sz w:val="28"/>
                    <w:szCs w:val="28"/>
                    <w:lang w:val="ru-RU"/>
                  </w:rPr>
                  <m:t>(</m:t>
                </m:r>
                <m:r>
                  <m:rPr>
                    <m:sty m:val="p"/>
                  </m:rPr>
                  <w:rPr>
                    <w:rFonts w:ascii="Cambria Math" w:hAnsi="Cambria Math"/>
                    <w:sz w:val="28"/>
                    <w:szCs w:val="28"/>
                  </w:rPr>
                  <m:t>N</m:t>
                </m:r>
                <m:r>
                  <m:rPr>
                    <m:sty m:val="p"/>
                  </m:rPr>
                  <w:rPr>
                    <w:rFonts w:ascii="Cambria Math" w:hAnsi="Cambria Math"/>
                    <w:sz w:val="28"/>
                    <w:szCs w:val="28"/>
                    <w:vertAlign w:val="subscript"/>
                  </w:rPr>
                  <m:t xml:space="preserve">i,г х </m:t>
                </m:r>
                <m:r>
                  <m:rPr>
                    <m:sty m:val="p"/>
                  </m:rPr>
                  <w:rPr>
                    <w:rFonts w:ascii="Cambria Math" w:hAnsi="Cambria Math"/>
                    <w:sz w:val="28"/>
                    <w:szCs w:val="28"/>
                  </w:rPr>
                  <m:t>Ц</m:t>
                </m:r>
                <m:r>
                  <m:rPr>
                    <m:sty m:val="p"/>
                  </m:rPr>
                  <w:rPr>
                    <w:rFonts w:ascii="Cambria Math" w:hAnsi="Cambria Math"/>
                    <w:sz w:val="28"/>
                    <w:szCs w:val="28"/>
                    <w:vertAlign w:val="subscript"/>
                  </w:rPr>
                  <m:t>рдн)</m:t>
                </m:r>
                <m:r>
                  <w:rPr>
                    <w:rFonts w:ascii="Cambria Math" w:hAnsi="Cambria Math"/>
                    <w:sz w:val="28"/>
                    <w:szCs w:val="28"/>
                    <w:vertAlign w:val="subscript"/>
                  </w:rPr>
                  <m:t xml:space="preserve"> </m:t>
                </m:r>
              </m:e>
            </m:nary>
          </m:num>
          <m:den>
            <m:nary>
              <m:naryPr>
                <m:chr m:val="∑"/>
                <m:limLoc m:val="undOvr"/>
                <m:supHide m:val="1"/>
                <m:ctrlPr>
                  <w:rPr>
                    <w:rFonts w:ascii="Cambria Math" w:hAnsi="Cambria Math"/>
                    <w:i/>
                    <w:sz w:val="28"/>
                    <w:lang w:val="ru-RU"/>
                  </w:rPr>
                </m:ctrlPr>
              </m:naryPr>
              <m:sub>
                <m:r>
                  <w:rPr>
                    <w:rFonts w:ascii="Cambria Math" w:hAnsi="Cambria Math"/>
                    <w:sz w:val="28"/>
                    <w:szCs w:val="28"/>
                    <w:lang w:val="ru-RU"/>
                  </w:rPr>
                  <m:t>м</m:t>
                </m:r>
              </m:sub>
              <m:sup/>
              <m:e>
                <m:r>
                  <m:rPr>
                    <m:sty m:val="p"/>
                  </m:rPr>
                  <w:rPr>
                    <w:rFonts w:ascii="Cambria Math" w:hAnsi="Cambria Math"/>
                    <w:sz w:val="28"/>
                    <w:szCs w:val="28"/>
                  </w:rPr>
                  <m:t>N</m:t>
                </m:r>
                <m:r>
                  <m:rPr>
                    <m:sty m:val="p"/>
                  </m:rPr>
                  <w:rPr>
                    <w:rFonts w:ascii="Cambria Math" w:hAnsi="Cambria Math"/>
                    <w:sz w:val="28"/>
                    <w:szCs w:val="28"/>
                    <w:vertAlign w:val="subscript"/>
                  </w:rPr>
                  <m:t>i,г</m:t>
                </m:r>
              </m:e>
            </m:nary>
          </m:den>
        </m:f>
      </m:oMath>
      <w:r w:rsidR="002D33F1" w:rsidRPr="00C83022">
        <w:rPr>
          <w:sz w:val="28"/>
          <w:szCs w:val="28"/>
        </w:rPr>
        <w:t>, де</w:t>
      </w:r>
    </w:p>
    <w:p w14:paraId="7B04C737" w14:textId="77777777" w:rsidR="008930EE" w:rsidRPr="0054167A" w:rsidRDefault="008930EE" w:rsidP="0054167A">
      <w:pPr>
        <w:ind w:firstLine="567"/>
        <w:jc w:val="center"/>
        <w:rPr>
          <w:b/>
          <w:sz w:val="28"/>
          <w:szCs w:val="28"/>
        </w:rPr>
      </w:pPr>
    </w:p>
    <w:p w14:paraId="015B928E" w14:textId="77777777" w:rsidR="00266DE8" w:rsidRPr="00884A98" w:rsidRDefault="00B86599" w:rsidP="0054167A">
      <w:pPr>
        <w:ind w:firstLine="567"/>
        <w:rPr>
          <w:sz w:val="28"/>
          <w:szCs w:val="28"/>
        </w:rPr>
      </w:pPr>
      <w:r w:rsidRPr="00884A98">
        <w:rPr>
          <w:sz w:val="28"/>
          <w:szCs w:val="28"/>
        </w:rPr>
        <w:t>г</w:t>
      </w:r>
      <w:r w:rsidR="00373B3C" w:rsidRPr="00884A98">
        <w:rPr>
          <w:sz w:val="28"/>
          <w:szCs w:val="28"/>
        </w:rPr>
        <w:tab/>
      </w:r>
      <w:r w:rsidR="005C166B">
        <w:rPr>
          <w:sz w:val="28"/>
          <w:szCs w:val="28"/>
        </w:rPr>
        <w:t>–</w:t>
      </w:r>
      <w:r w:rsidRPr="00884A98">
        <w:rPr>
          <w:sz w:val="28"/>
          <w:szCs w:val="28"/>
        </w:rPr>
        <w:t xml:space="preserve"> година;</w:t>
      </w:r>
    </w:p>
    <w:p w14:paraId="3111F195" w14:textId="77777777" w:rsidR="00266DE8" w:rsidRPr="00884A98" w:rsidRDefault="00B86599" w:rsidP="0054167A">
      <w:pPr>
        <w:ind w:firstLine="567"/>
        <w:jc w:val="both"/>
        <w:rPr>
          <w:sz w:val="28"/>
          <w:szCs w:val="28"/>
        </w:rPr>
      </w:pPr>
      <w:r w:rsidRPr="00884A98">
        <w:rPr>
          <w:sz w:val="28"/>
          <w:szCs w:val="28"/>
        </w:rPr>
        <w:t>м</w:t>
      </w:r>
      <w:r w:rsidR="00373B3C" w:rsidRPr="00884A98">
        <w:rPr>
          <w:sz w:val="28"/>
          <w:szCs w:val="28"/>
        </w:rPr>
        <w:tab/>
      </w:r>
      <w:r w:rsidR="005C166B">
        <w:rPr>
          <w:sz w:val="28"/>
          <w:szCs w:val="28"/>
        </w:rPr>
        <w:t>–</w:t>
      </w:r>
      <w:r w:rsidRPr="00884A98">
        <w:rPr>
          <w:sz w:val="28"/>
          <w:szCs w:val="28"/>
        </w:rPr>
        <w:t xml:space="preserve"> місяць;</w:t>
      </w:r>
    </w:p>
    <w:p w14:paraId="186DAA1D" w14:textId="77777777" w:rsidR="00266DE8" w:rsidRPr="00884A98" w:rsidRDefault="00B86599" w:rsidP="0054167A">
      <w:pPr>
        <w:ind w:firstLine="567"/>
        <w:jc w:val="both"/>
        <w:rPr>
          <w:sz w:val="28"/>
          <w:szCs w:val="28"/>
        </w:rPr>
      </w:pPr>
      <w:bookmarkStart w:id="1" w:name="_Hlk148518750"/>
      <w:r w:rsidRPr="00884A98">
        <w:rPr>
          <w:sz w:val="28"/>
          <w:szCs w:val="28"/>
        </w:rPr>
        <w:t>N</w:t>
      </w:r>
      <w:r w:rsidRPr="00884A98">
        <w:rPr>
          <w:sz w:val="28"/>
          <w:szCs w:val="28"/>
          <w:vertAlign w:val="subscript"/>
        </w:rPr>
        <w:t>i,г</w:t>
      </w:r>
      <w:bookmarkEnd w:id="1"/>
      <w:r w:rsidR="00373B3C" w:rsidRPr="00884A98">
        <w:rPr>
          <w:sz w:val="28"/>
          <w:szCs w:val="28"/>
        </w:rPr>
        <w:tab/>
      </w:r>
      <w:r w:rsidR="00373B3C" w:rsidRPr="00884A98">
        <w:rPr>
          <w:sz w:val="28"/>
          <w:szCs w:val="28"/>
        </w:rPr>
        <w:tab/>
      </w:r>
      <w:r w:rsidR="005C166B">
        <w:rPr>
          <w:sz w:val="28"/>
          <w:szCs w:val="28"/>
        </w:rPr>
        <w:t>–</w:t>
      </w:r>
      <w:r w:rsidR="00373B3C" w:rsidRPr="00884A98">
        <w:rPr>
          <w:sz w:val="28"/>
          <w:szCs w:val="28"/>
        </w:rPr>
        <w:tab/>
      </w:r>
      <w:r w:rsidR="00373B3C" w:rsidRPr="00884A98">
        <w:rPr>
          <w:sz w:val="28"/>
          <w:szCs w:val="28"/>
        </w:rPr>
        <w:tab/>
      </w:r>
      <w:r w:rsidRPr="00884A98">
        <w:rPr>
          <w:sz w:val="28"/>
          <w:szCs w:val="28"/>
        </w:rPr>
        <w:t>погодинний фактичний обсяг споживання електричної енергії у відповідному розрахунковому періоді</w:t>
      </w:r>
      <w:r w:rsidR="00E93F9A" w:rsidRPr="00884A98">
        <w:rPr>
          <w:sz w:val="28"/>
          <w:szCs w:val="28"/>
        </w:rPr>
        <w:t xml:space="preserve"> без ПДВ</w:t>
      </w:r>
      <w:r w:rsidRPr="00884A98">
        <w:rPr>
          <w:sz w:val="28"/>
          <w:szCs w:val="28"/>
        </w:rPr>
        <w:t xml:space="preserve"> (</w:t>
      </w:r>
      <w:r w:rsidR="0092065E" w:rsidRPr="00884A98">
        <w:rPr>
          <w:sz w:val="28"/>
          <w:szCs w:val="28"/>
        </w:rPr>
        <w:t>кВт·год</w:t>
      </w:r>
      <w:r w:rsidRPr="00884A98">
        <w:rPr>
          <w:sz w:val="28"/>
          <w:szCs w:val="28"/>
        </w:rPr>
        <w:t>);</w:t>
      </w:r>
    </w:p>
    <w:p w14:paraId="4223D65E" w14:textId="77777777" w:rsidR="00266DE8" w:rsidRPr="00884A98" w:rsidRDefault="00B86599" w:rsidP="0054167A">
      <w:pPr>
        <w:ind w:firstLine="567"/>
        <w:jc w:val="both"/>
        <w:rPr>
          <w:sz w:val="28"/>
          <w:szCs w:val="28"/>
        </w:rPr>
      </w:pPr>
      <w:r w:rsidRPr="00884A98">
        <w:rPr>
          <w:sz w:val="28"/>
          <w:szCs w:val="28"/>
        </w:rPr>
        <w:t>Ц</w:t>
      </w:r>
      <w:r w:rsidRPr="00884A98">
        <w:rPr>
          <w:sz w:val="28"/>
          <w:szCs w:val="28"/>
          <w:vertAlign w:val="subscript"/>
        </w:rPr>
        <w:t>рдн</w:t>
      </w:r>
      <w:r w:rsidR="00373B3C" w:rsidRPr="00884A98">
        <w:rPr>
          <w:sz w:val="28"/>
          <w:szCs w:val="28"/>
        </w:rPr>
        <w:tab/>
      </w:r>
      <w:r w:rsidR="005C166B">
        <w:rPr>
          <w:sz w:val="28"/>
          <w:szCs w:val="28"/>
        </w:rPr>
        <w:t>–</w:t>
      </w:r>
      <w:r w:rsidR="00373B3C" w:rsidRPr="00884A98">
        <w:rPr>
          <w:sz w:val="28"/>
          <w:szCs w:val="28"/>
        </w:rPr>
        <w:tab/>
      </w:r>
      <w:r w:rsidR="00373B3C" w:rsidRPr="00884A98">
        <w:rPr>
          <w:sz w:val="28"/>
          <w:szCs w:val="28"/>
        </w:rPr>
        <w:tab/>
      </w:r>
      <w:r w:rsidRPr="00884A98">
        <w:rPr>
          <w:sz w:val="28"/>
          <w:szCs w:val="28"/>
        </w:rPr>
        <w:t xml:space="preserve">погодинна ціна </w:t>
      </w:r>
      <w:r w:rsidRPr="00884A98">
        <w:rPr>
          <w:sz w:val="28"/>
          <w:szCs w:val="28"/>
          <w:highlight w:val="white"/>
        </w:rPr>
        <w:t>на ринку “на добу наперед”</w:t>
      </w:r>
      <w:r w:rsidRPr="00884A98">
        <w:rPr>
          <w:sz w:val="28"/>
          <w:szCs w:val="28"/>
        </w:rPr>
        <w:t>, яка формується оператором ринку та публікується на його веб</w:t>
      </w:r>
      <w:r w:rsidR="00576178" w:rsidRPr="00884A98">
        <w:rPr>
          <w:sz w:val="28"/>
          <w:szCs w:val="28"/>
        </w:rPr>
        <w:t>-</w:t>
      </w:r>
      <w:r w:rsidRPr="00884A98">
        <w:rPr>
          <w:sz w:val="28"/>
          <w:szCs w:val="28"/>
        </w:rPr>
        <w:t>сайті</w:t>
      </w:r>
      <w:r w:rsidR="00E93F9A" w:rsidRPr="00884A98">
        <w:rPr>
          <w:sz w:val="28"/>
          <w:szCs w:val="28"/>
        </w:rPr>
        <w:t xml:space="preserve"> без ПДВ</w:t>
      </w:r>
      <w:r w:rsidRPr="00884A98">
        <w:rPr>
          <w:sz w:val="28"/>
          <w:szCs w:val="28"/>
        </w:rPr>
        <w:t xml:space="preserve"> (грн/кВт</w:t>
      </w:r>
      <w:r w:rsidRPr="00884A98">
        <w:rPr>
          <w:rFonts w:ascii="Cambria Math" w:hAnsi="Cambria Math" w:cs="Cambria Math"/>
          <w:sz w:val="28"/>
          <w:szCs w:val="28"/>
        </w:rPr>
        <w:t>⋅</w:t>
      </w:r>
      <w:r w:rsidRPr="00884A98">
        <w:rPr>
          <w:sz w:val="28"/>
          <w:szCs w:val="28"/>
        </w:rPr>
        <w:t>год);</w:t>
      </w:r>
    </w:p>
    <w:p w14:paraId="73E39C57" w14:textId="77777777" w:rsidR="00266DE8" w:rsidRPr="00884A98" w:rsidRDefault="00B86599" w:rsidP="0054167A">
      <w:pPr>
        <w:ind w:firstLine="567"/>
        <w:jc w:val="both"/>
        <w:rPr>
          <w:sz w:val="28"/>
          <w:szCs w:val="28"/>
        </w:rPr>
      </w:pPr>
      <w:r w:rsidRPr="00884A98">
        <w:rPr>
          <w:sz w:val="28"/>
          <w:szCs w:val="28"/>
        </w:rPr>
        <w:t>Т</w:t>
      </w:r>
      <w:r w:rsidRPr="00884A98">
        <w:rPr>
          <w:sz w:val="28"/>
          <w:szCs w:val="28"/>
          <w:vertAlign w:val="subscript"/>
        </w:rPr>
        <w:t>пер</w:t>
      </w:r>
      <w:r w:rsidR="00373B3C" w:rsidRPr="00884A98">
        <w:rPr>
          <w:sz w:val="28"/>
          <w:szCs w:val="28"/>
        </w:rPr>
        <w:tab/>
      </w:r>
      <w:r w:rsidR="00C83022">
        <w:rPr>
          <w:sz w:val="28"/>
          <w:szCs w:val="28"/>
          <w:lang w:val="ru-RU"/>
        </w:rPr>
        <w:t xml:space="preserve"> </w:t>
      </w:r>
      <w:r w:rsidR="005C166B">
        <w:rPr>
          <w:sz w:val="28"/>
          <w:szCs w:val="28"/>
        </w:rPr>
        <w:t>–</w:t>
      </w:r>
      <w:r w:rsidR="00373B3C" w:rsidRPr="00884A98">
        <w:rPr>
          <w:sz w:val="28"/>
          <w:szCs w:val="28"/>
        </w:rPr>
        <w:tab/>
      </w:r>
      <w:r w:rsidRPr="00884A98">
        <w:rPr>
          <w:sz w:val="28"/>
          <w:szCs w:val="28"/>
        </w:rPr>
        <w:t xml:space="preserve">тариф на послуги з передачі електричної енергії, затверджений </w:t>
      </w:r>
      <w:r w:rsidR="00E93F9A" w:rsidRPr="00884A98">
        <w:rPr>
          <w:sz w:val="28"/>
          <w:szCs w:val="28"/>
        </w:rPr>
        <w:t>НКРЕКП</w:t>
      </w:r>
      <w:r w:rsidRPr="00884A98">
        <w:rPr>
          <w:sz w:val="28"/>
          <w:szCs w:val="28"/>
        </w:rPr>
        <w:t>, який діє для відповідного розрахункового періоду, без ПДВ</w:t>
      </w:r>
      <w:r w:rsidR="00E93F9A" w:rsidRPr="00884A98">
        <w:rPr>
          <w:sz w:val="28"/>
          <w:szCs w:val="28"/>
        </w:rPr>
        <w:t xml:space="preserve"> (грн/кВт</w:t>
      </w:r>
      <w:r w:rsidR="00E93F9A" w:rsidRPr="00884A98">
        <w:rPr>
          <w:rFonts w:ascii="Cambria Math" w:hAnsi="Cambria Math" w:cs="Cambria Math"/>
          <w:sz w:val="28"/>
          <w:szCs w:val="28"/>
        </w:rPr>
        <w:t>⋅</w:t>
      </w:r>
      <w:r w:rsidR="00E93F9A" w:rsidRPr="00884A98">
        <w:rPr>
          <w:sz w:val="28"/>
          <w:szCs w:val="28"/>
        </w:rPr>
        <w:t>год)</w:t>
      </w:r>
      <w:r w:rsidRPr="00884A98">
        <w:rPr>
          <w:sz w:val="28"/>
          <w:szCs w:val="28"/>
        </w:rPr>
        <w:t>;</w:t>
      </w:r>
    </w:p>
    <w:p w14:paraId="7DF1A2FF" w14:textId="77777777" w:rsidR="00266DE8" w:rsidRPr="00884A98" w:rsidRDefault="00B86599" w:rsidP="0054167A">
      <w:pPr>
        <w:ind w:firstLine="567"/>
        <w:jc w:val="both"/>
        <w:rPr>
          <w:sz w:val="28"/>
          <w:szCs w:val="28"/>
        </w:rPr>
      </w:pPr>
      <w:r w:rsidRPr="00884A98">
        <w:rPr>
          <w:sz w:val="28"/>
          <w:szCs w:val="28"/>
        </w:rPr>
        <w:t>W</w:t>
      </w:r>
      <w:r w:rsidR="00373B3C" w:rsidRPr="00884A98">
        <w:rPr>
          <w:sz w:val="28"/>
          <w:szCs w:val="28"/>
        </w:rPr>
        <w:tab/>
      </w:r>
      <w:r w:rsidR="00387CD8" w:rsidRPr="00884A98">
        <w:rPr>
          <w:sz w:val="28"/>
          <w:szCs w:val="28"/>
        </w:rPr>
        <w:t>а</w:t>
      </w:r>
      <w:r w:rsidR="00A959E5" w:rsidRPr="00884A98">
        <w:rPr>
          <w:sz w:val="28"/>
          <w:szCs w:val="28"/>
        </w:rPr>
        <w:t xml:space="preserve"> </w:t>
      </w:r>
      <w:r w:rsidR="00373B3C" w:rsidRPr="00884A98">
        <w:rPr>
          <w:sz w:val="28"/>
          <w:szCs w:val="28"/>
        </w:rPr>
        <w:tab/>
      </w:r>
      <w:r w:rsidR="005C166B">
        <w:rPr>
          <w:sz w:val="28"/>
          <w:szCs w:val="28"/>
        </w:rPr>
        <w:t>–</w:t>
      </w:r>
      <w:r w:rsidR="00373B3C" w:rsidRPr="00884A98">
        <w:rPr>
          <w:sz w:val="28"/>
          <w:szCs w:val="28"/>
        </w:rPr>
        <w:tab/>
      </w:r>
      <w:r w:rsidR="00373B3C" w:rsidRPr="00884A98">
        <w:rPr>
          <w:sz w:val="28"/>
          <w:szCs w:val="28"/>
        </w:rPr>
        <w:tab/>
      </w:r>
      <w:r w:rsidRPr="00884A98">
        <w:rPr>
          <w:sz w:val="28"/>
          <w:szCs w:val="28"/>
        </w:rPr>
        <w:t>фактичний обсяг спожи</w:t>
      </w:r>
      <w:r w:rsidR="00A959E5" w:rsidRPr="00884A98">
        <w:rPr>
          <w:sz w:val="28"/>
          <w:szCs w:val="28"/>
        </w:rPr>
        <w:t xml:space="preserve">вання електричної енергії </w:t>
      </w:r>
      <w:r w:rsidR="00884A98">
        <w:rPr>
          <w:sz w:val="28"/>
          <w:szCs w:val="28"/>
        </w:rPr>
        <w:t>щодо об’єкта</w:t>
      </w:r>
      <w:r w:rsidRPr="00884A98">
        <w:rPr>
          <w:sz w:val="28"/>
          <w:szCs w:val="28"/>
        </w:rPr>
        <w:t xml:space="preserve"> (об</w:t>
      </w:r>
      <w:r w:rsidR="00D071A2">
        <w:rPr>
          <w:sz w:val="28"/>
          <w:szCs w:val="28"/>
        </w:rPr>
        <w:t>’</w:t>
      </w:r>
      <w:r w:rsidRPr="00884A98">
        <w:rPr>
          <w:sz w:val="28"/>
          <w:szCs w:val="28"/>
        </w:rPr>
        <w:t>єкт</w:t>
      </w:r>
      <w:r w:rsidR="00884A98">
        <w:rPr>
          <w:sz w:val="28"/>
          <w:szCs w:val="28"/>
        </w:rPr>
        <w:t>ів</w:t>
      </w:r>
      <w:r w:rsidRPr="00884A98">
        <w:rPr>
          <w:sz w:val="28"/>
          <w:szCs w:val="28"/>
        </w:rPr>
        <w:t>) замовника</w:t>
      </w:r>
      <w:r w:rsidR="008B2E95" w:rsidRPr="00884A98">
        <w:rPr>
          <w:sz w:val="28"/>
          <w:szCs w:val="28"/>
        </w:rPr>
        <w:t xml:space="preserve"> </w:t>
      </w:r>
      <w:r w:rsidR="009F4CC5" w:rsidRPr="00884A98">
        <w:rPr>
          <w:sz w:val="28"/>
          <w:szCs w:val="28"/>
        </w:rPr>
        <w:t xml:space="preserve">групи А </w:t>
      </w:r>
      <w:r w:rsidR="00884A98">
        <w:rPr>
          <w:sz w:val="28"/>
          <w:szCs w:val="28"/>
        </w:rPr>
        <w:t>за розрахунковий період</w:t>
      </w:r>
      <w:r w:rsidR="008B2E95" w:rsidRPr="00884A98">
        <w:rPr>
          <w:sz w:val="28"/>
          <w:szCs w:val="28"/>
        </w:rPr>
        <w:t xml:space="preserve"> (</w:t>
      </w:r>
      <w:r w:rsidR="0092065E" w:rsidRPr="00884A98">
        <w:rPr>
          <w:sz w:val="28"/>
          <w:szCs w:val="28"/>
        </w:rPr>
        <w:t>кВт·год</w:t>
      </w:r>
      <w:r w:rsidRPr="00884A98">
        <w:rPr>
          <w:sz w:val="28"/>
          <w:szCs w:val="28"/>
        </w:rPr>
        <w:t xml:space="preserve">); </w:t>
      </w:r>
    </w:p>
    <w:p w14:paraId="3A071855" w14:textId="77777777" w:rsidR="00373B3C" w:rsidRPr="00884A98" w:rsidRDefault="00B86599" w:rsidP="0054167A">
      <w:pPr>
        <w:ind w:firstLine="567"/>
        <w:jc w:val="both"/>
        <w:rPr>
          <w:sz w:val="28"/>
          <w:szCs w:val="28"/>
        </w:rPr>
      </w:pPr>
      <w:r w:rsidRPr="00884A98">
        <w:rPr>
          <w:sz w:val="28"/>
          <w:szCs w:val="28"/>
        </w:rPr>
        <w:t>V</w:t>
      </w:r>
      <w:r w:rsidR="00373B3C" w:rsidRPr="00884A98">
        <w:rPr>
          <w:sz w:val="28"/>
          <w:szCs w:val="28"/>
        </w:rPr>
        <w:tab/>
      </w:r>
      <w:r w:rsidR="00373B3C" w:rsidRPr="00884A98">
        <w:rPr>
          <w:sz w:val="28"/>
          <w:szCs w:val="28"/>
        </w:rPr>
        <w:tab/>
      </w:r>
      <w:r w:rsidR="005C166B">
        <w:rPr>
          <w:sz w:val="28"/>
          <w:szCs w:val="28"/>
        </w:rPr>
        <w:t>–</w:t>
      </w:r>
      <w:r w:rsidR="00FE6660" w:rsidRPr="00884A98">
        <w:rPr>
          <w:sz w:val="28"/>
          <w:szCs w:val="28"/>
        </w:rPr>
        <w:t xml:space="preserve"> </w:t>
      </w:r>
      <w:r w:rsidR="00373B3C" w:rsidRPr="00884A98">
        <w:rPr>
          <w:sz w:val="28"/>
          <w:szCs w:val="28"/>
        </w:rPr>
        <w:tab/>
      </w:r>
      <w:r w:rsidRPr="00884A98">
        <w:rPr>
          <w:sz w:val="28"/>
          <w:szCs w:val="28"/>
        </w:rPr>
        <w:t>розмір торговельної надбавки</w:t>
      </w:r>
      <w:r w:rsidR="00D071A2">
        <w:rPr>
          <w:sz w:val="28"/>
          <w:szCs w:val="28"/>
        </w:rPr>
        <w:t> </w:t>
      </w:r>
      <w:r w:rsidRPr="00884A98">
        <w:rPr>
          <w:sz w:val="28"/>
          <w:szCs w:val="28"/>
        </w:rPr>
        <w:t>/</w:t>
      </w:r>
      <w:r w:rsidR="00D071A2">
        <w:rPr>
          <w:sz w:val="28"/>
          <w:szCs w:val="28"/>
        </w:rPr>
        <w:t> </w:t>
      </w:r>
      <w:r w:rsidRPr="00884A98">
        <w:rPr>
          <w:sz w:val="28"/>
          <w:szCs w:val="28"/>
        </w:rPr>
        <w:t xml:space="preserve">знижки </w:t>
      </w:r>
      <w:r w:rsidR="00E93F9A" w:rsidRPr="00884A98">
        <w:rPr>
          <w:sz w:val="28"/>
          <w:szCs w:val="28"/>
        </w:rPr>
        <w:t>переможця</w:t>
      </w:r>
      <w:r w:rsidRPr="00884A98">
        <w:rPr>
          <w:sz w:val="28"/>
          <w:szCs w:val="28"/>
        </w:rPr>
        <w:t>, визначений під час підписання договору (не змінюється п</w:t>
      </w:r>
      <w:r w:rsidR="00E47C34" w:rsidRPr="00884A98">
        <w:rPr>
          <w:sz w:val="28"/>
          <w:szCs w:val="28"/>
        </w:rPr>
        <w:t>ротягом строку дії д</w:t>
      </w:r>
      <w:r w:rsidRPr="00884A98">
        <w:rPr>
          <w:sz w:val="28"/>
          <w:szCs w:val="28"/>
        </w:rPr>
        <w:t>оговору), без ПДВ</w:t>
      </w:r>
      <w:r w:rsidR="00E93F9A" w:rsidRPr="00884A98">
        <w:rPr>
          <w:sz w:val="28"/>
          <w:szCs w:val="28"/>
        </w:rPr>
        <w:t xml:space="preserve"> (грн)</w:t>
      </w:r>
      <w:r w:rsidR="00884A98">
        <w:rPr>
          <w:sz w:val="28"/>
          <w:szCs w:val="28"/>
        </w:rPr>
        <w:t>;</w:t>
      </w:r>
    </w:p>
    <w:p w14:paraId="3D3D4CEC" w14:textId="77777777" w:rsidR="00266DE8" w:rsidRPr="0054167A" w:rsidRDefault="00B86599" w:rsidP="0054167A">
      <w:pPr>
        <w:ind w:firstLine="567"/>
        <w:jc w:val="both"/>
        <w:rPr>
          <w:sz w:val="28"/>
          <w:szCs w:val="28"/>
        </w:rPr>
      </w:pPr>
      <w:r w:rsidRPr="00884A98">
        <w:rPr>
          <w:sz w:val="28"/>
          <w:szCs w:val="28"/>
        </w:rPr>
        <w:t>Р</w:t>
      </w:r>
      <w:r w:rsidR="00373B3C" w:rsidRPr="00884A98">
        <w:rPr>
          <w:sz w:val="28"/>
          <w:szCs w:val="28"/>
        </w:rPr>
        <w:tab/>
      </w:r>
      <w:r w:rsidR="00373B3C" w:rsidRPr="00884A98">
        <w:rPr>
          <w:sz w:val="28"/>
          <w:szCs w:val="28"/>
        </w:rPr>
        <w:tab/>
      </w:r>
      <w:r w:rsidR="005C166B">
        <w:rPr>
          <w:sz w:val="28"/>
          <w:szCs w:val="28"/>
        </w:rPr>
        <w:t>–</w:t>
      </w:r>
      <w:r w:rsidR="00373B3C" w:rsidRPr="00884A98">
        <w:rPr>
          <w:sz w:val="28"/>
          <w:szCs w:val="28"/>
        </w:rPr>
        <w:tab/>
      </w:r>
      <w:r w:rsidR="00373B3C" w:rsidRPr="00884A98">
        <w:rPr>
          <w:sz w:val="28"/>
          <w:szCs w:val="28"/>
        </w:rPr>
        <w:tab/>
      </w:r>
      <w:r w:rsidRPr="00884A98">
        <w:rPr>
          <w:sz w:val="28"/>
          <w:szCs w:val="28"/>
        </w:rPr>
        <w:t xml:space="preserve">математичне вираження ставки податку на додану вартість (наприклад, ПДВ </w:t>
      </w:r>
      <w:r w:rsidR="005C166B">
        <w:rPr>
          <w:sz w:val="28"/>
          <w:szCs w:val="28"/>
        </w:rPr>
        <w:t>–</w:t>
      </w:r>
      <w:r w:rsidRPr="00884A98">
        <w:rPr>
          <w:sz w:val="28"/>
          <w:szCs w:val="28"/>
        </w:rPr>
        <w:t xml:space="preserve"> 20 % дорівнює 1,2)</w:t>
      </w:r>
      <w:r w:rsidR="00884A98">
        <w:rPr>
          <w:sz w:val="28"/>
          <w:szCs w:val="28"/>
        </w:rPr>
        <w:t>, яке вказується</w:t>
      </w:r>
      <w:r w:rsidRPr="00884A98">
        <w:rPr>
          <w:sz w:val="28"/>
          <w:szCs w:val="28"/>
        </w:rPr>
        <w:t xml:space="preserve"> зале</w:t>
      </w:r>
      <w:r w:rsidR="00884A98">
        <w:rPr>
          <w:sz w:val="28"/>
          <w:szCs w:val="28"/>
        </w:rPr>
        <w:t>жно</w:t>
      </w:r>
      <w:r w:rsidRPr="00884A98">
        <w:rPr>
          <w:sz w:val="28"/>
          <w:szCs w:val="28"/>
        </w:rPr>
        <w:t xml:space="preserve"> від системи оподаткування</w:t>
      </w:r>
      <w:r w:rsidRPr="0054167A">
        <w:rPr>
          <w:sz w:val="28"/>
          <w:szCs w:val="28"/>
        </w:rPr>
        <w:t xml:space="preserve"> </w:t>
      </w:r>
      <w:r w:rsidR="00884A98">
        <w:rPr>
          <w:sz w:val="28"/>
          <w:szCs w:val="28"/>
        </w:rPr>
        <w:t>переможця;</w:t>
      </w:r>
    </w:p>
    <w:p w14:paraId="73BCBD9E" w14:textId="77777777" w:rsidR="00387CD8" w:rsidRPr="0054167A" w:rsidRDefault="00387CD8" w:rsidP="0054167A">
      <w:pPr>
        <w:ind w:firstLine="567"/>
        <w:jc w:val="both"/>
        <w:rPr>
          <w:sz w:val="28"/>
          <w:szCs w:val="28"/>
        </w:rPr>
      </w:pPr>
    </w:p>
    <w:p w14:paraId="2AC345F8" w14:textId="77777777" w:rsidR="009C0AEA" w:rsidRDefault="00A00150" w:rsidP="0054167A">
      <w:pPr>
        <w:ind w:firstLine="567"/>
        <w:jc w:val="both"/>
        <w:rPr>
          <w:sz w:val="28"/>
          <w:szCs w:val="28"/>
        </w:rPr>
      </w:pPr>
      <w:r w:rsidRPr="0054167A">
        <w:rPr>
          <w:sz w:val="28"/>
          <w:szCs w:val="28"/>
        </w:rPr>
        <w:t>2)</w:t>
      </w:r>
      <w:r w:rsidR="00B86599" w:rsidRPr="0054167A">
        <w:rPr>
          <w:b/>
          <w:sz w:val="28"/>
          <w:szCs w:val="28"/>
        </w:rPr>
        <w:t xml:space="preserve"> </w:t>
      </w:r>
      <w:bookmarkStart w:id="2" w:name="_Hlk160719525"/>
      <w:r w:rsidR="00F66A46" w:rsidRPr="00F66A46">
        <w:rPr>
          <w:sz w:val="28"/>
          <w:szCs w:val="28"/>
        </w:rPr>
        <w:t>фактична ціна</w:t>
      </w:r>
      <w:r w:rsidR="00B86599" w:rsidRPr="00062F40">
        <w:rPr>
          <w:sz w:val="28"/>
          <w:szCs w:val="28"/>
        </w:rPr>
        <w:t xml:space="preserve"> за одиницю електричної енергії</w:t>
      </w:r>
      <w:r w:rsidR="00B86599" w:rsidRPr="00062F40">
        <w:rPr>
          <w:b/>
          <w:i/>
          <w:sz w:val="28"/>
          <w:szCs w:val="28"/>
        </w:rPr>
        <w:t xml:space="preserve"> </w:t>
      </w:r>
      <w:bookmarkEnd w:id="2"/>
      <w:r w:rsidR="00B86599" w:rsidRPr="00062F40">
        <w:rPr>
          <w:sz w:val="28"/>
          <w:szCs w:val="28"/>
        </w:rPr>
        <w:t>з ПДВ</w:t>
      </w:r>
      <w:r w:rsidR="00FE6660" w:rsidRPr="00062F40">
        <w:rPr>
          <w:sz w:val="28"/>
          <w:szCs w:val="28"/>
        </w:rPr>
        <w:t xml:space="preserve"> </w:t>
      </w:r>
      <w:r w:rsidR="00B86599" w:rsidRPr="00062F40">
        <w:rPr>
          <w:sz w:val="28"/>
          <w:szCs w:val="28"/>
        </w:rPr>
        <w:t>для замовника</w:t>
      </w:r>
      <w:r w:rsidR="00E47C34" w:rsidRPr="00062F40">
        <w:rPr>
          <w:sz w:val="28"/>
          <w:szCs w:val="28"/>
        </w:rPr>
        <w:t>, що має об’єкт</w:t>
      </w:r>
      <w:r w:rsidR="00E47C34" w:rsidRPr="0054167A">
        <w:rPr>
          <w:sz w:val="28"/>
          <w:szCs w:val="28"/>
        </w:rPr>
        <w:t xml:space="preserve"> групи площадок вимірювання</w:t>
      </w:r>
      <w:r w:rsidR="00B86599" w:rsidRPr="0054167A">
        <w:rPr>
          <w:sz w:val="28"/>
          <w:szCs w:val="28"/>
        </w:rPr>
        <w:t xml:space="preserve"> Б</w:t>
      </w:r>
      <w:r w:rsidR="00E47C34" w:rsidRPr="0054167A">
        <w:rPr>
          <w:sz w:val="28"/>
          <w:szCs w:val="28"/>
        </w:rPr>
        <w:t>,</w:t>
      </w:r>
      <w:r w:rsidR="00B86599" w:rsidRPr="0054167A">
        <w:rPr>
          <w:sz w:val="28"/>
          <w:szCs w:val="28"/>
        </w:rPr>
        <w:t xml:space="preserve"> за розрахунковий період (без </w:t>
      </w:r>
      <w:r w:rsidR="00B86599" w:rsidRPr="0054167A">
        <w:rPr>
          <w:sz w:val="28"/>
          <w:szCs w:val="28"/>
        </w:rPr>
        <w:lastRenderedPageBreak/>
        <w:t>урахування послуг з розподілу</w:t>
      </w:r>
      <w:r w:rsidR="00E93F9A" w:rsidRPr="0054167A">
        <w:rPr>
          <w:sz w:val="28"/>
          <w:szCs w:val="28"/>
        </w:rPr>
        <w:t xml:space="preserve"> електричної енергії</w:t>
      </w:r>
      <w:r w:rsidR="00B86599" w:rsidRPr="0054167A">
        <w:rPr>
          <w:sz w:val="28"/>
          <w:szCs w:val="28"/>
        </w:rPr>
        <w:t xml:space="preserve">) </w:t>
      </w:r>
      <w:r w:rsidR="002D08E8" w:rsidRPr="002D08E8">
        <w:rPr>
          <w:sz w:val="28"/>
          <w:szCs w:val="28"/>
        </w:rPr>
        <w:t>розраховується</w:t>
      </w:r>
      <w:r w:rsidR="00B86599" w:rsidRPr="0054167A">
        <w:rPr>
          <w:sz w:val="28"/>
          <w:szCs w:val="28"/>
        </w:rPr>
        <w:t xml:space="preserve"> за такою формулою:</w:t>
      </w:r>
    </w:p>
    <w:p w14:paraId="20600068" w14:textId="77777777" w:rsidR="00266DE8" w:rsidRPr="0054167A" w:rsidRDefault="00FE6660" w:rsidP="0054167A">
      <w:pPr>
        <w:ind w:firstLine="567"/>
        <w:jc w:val="both"/>
        <w:rPr>
          <w:sz w:val="28"/>
          <w:szCs w:val="28"/>
        </w:rPr>
      </w:pPr>
      <w:r w:rsidRPr="0054167A">
        <w:rPr>
          <w:sz w:val="28"/>
          <w:szCs w:val="28"/>
        </w:rPr>
        <w:t xml:space="preserve"> </w:t>
      </w:r>
    </w:p>
    <w:p w14:paraId="1DFC49EF" w14:textId="77777777" w:rsidR="00266DE8" w:rsidRPr="00884A98" w:rsidRDefault="00373B3C" w:rsidP="0054167A">
      <w:pPr>
        <w:ind w:firstLine="567"/>
        <w:jc w:val="center"/>
        <w:rPr>
          <w:sz w:val="28"/>
          <w:szCs w:val="28"/>
        </w:rPr>
      </w:pPr>
      <w:r w:rsidRPr="00884A98">
        <w:rPr>
          <w:sz w:val="28"/>
          <w:szCs w:val="28"/>
        </w:rPr>
        <w:t>Ц</w:t>
      </w:r>
      <w:r w:rsidRPr="00884A98">
        <w:rPr>
          <w:sz w:val="28"/>
          <w:szCs w:val="28"/>
          <w:vertAlign w:val="subscript"/>
        </w:rPr>
        <w:t>ф</w:t>
      </w:r>
      <w:r w:rsidRPr="00884A98">
        <w:rPr>
          <w:sz w:val="28"/>
          <w:szCs w:val="28"/>
        </w:rPr>
        <w:t xml:space="preserve"> = ((Ц</w:t>
      </w:r>
      <w:r w:rsidRPr="00884A98">
        <w:rPr>
          <w:sz w:val="28"/>
          <w:szCs w:val="28"/>
          <w:vertAlign w:val="subscript"/>
        </w:rPr>
        <w:t>сз</w:t>
      </w:r>
      <w:r w:rsidRPr="00884A98">
        <w:rPr>
          <w:sz w:val="28"/>
          <w:szCs w:val="28"/>
        </w:rPr>
        <w:t xml:space="preserve"> + Т</w:t>
      </w:r>
      <w:r w:rsidRPr="00884A98">
        <w:rPr>
          <w:sz w:val="28"/>
          <w:szCs w:val="28"/>
          <w:vertAlign w:val="subscript"/>
        </w:rPr>
        <w:t>пер</w:t>
      </w:r>
      <w:r w:rsidRPr="00884A98">
        <w:rPr>
          <w:sz w:val="28"/>
          <w:szCs w:val="28"/>
        </w:rPr>
        <w:t xml:space="preserve"> + V) × W</w:t>
      </w:r>
      <w:r w:rsidR="00387CD8" w:rsidRPr="00884A98">
        <w:rPr>
          <w:sz w:val="28"/>
          <w:szCs w:val="28"/>
        </w:rPr>
        <w:t>б</w:t>
      </w:r>
      <w:r w:rsidRPr="00884A98">
        <w:rPr>
          <w:sz w:val="28"/>
          <w:szCs w:val="28"/>
        </w:rPr>
        <w:t xml:space="preserve"> × Р)</w:t>
      </w:r>
      <w:r w:rsidR="00707FF3">
        <w:rPr>
          <w:sz w:val="28"/>
          <w:szCs w:val="28"/>
        </w:rPr>
        <w:t> </w:t>
      </w:r>
      <w:r w:rsidRPr="00884A98">
        <w:rPr>
          <w:sz w:val="28"/>
          <w:szCs w:val="28"/>
        </w:rPr>
        <w:t>/</w:t>
      </w:r>
      <w:r w:rsidR="00707FF3">
        <w:rPr>
          <w:sz w:val="28"/>
          <w:szCs w:val="28"/>
        </w:rPr>
        <w:t> </w:t>
      </w:r>
      <w:r w:rsidRPr="00884A98">
        <w:rPr>
          <w:sz w:val="28"/>
          <w:szCs w:val="28"/>
        </w:rPr>
        <w:t>W</w:t>
      </w:r>
      <w:r w:rsidR="00387CD8" w:rsidRPr="00884A98">
        <w:rPr>
          <w:sz w:val="28"/>
          <w:szCs w:val="28"/>
        </w:rPr>
        <w:t>б</w:t>
      </w:r>
      <w:r w:rsidR="00B86599" w:rsidRPr="00884A98">
        <w:rPr>
          <w:sz w:val="28"/>
          <w:szCs w:val="28"/>
        </w:rPr>
        <w:t>, де</w:t>
      </w:r>
    </w:p>
    <w:p w14:paraId="72AD197B" w14:textId="77777777" w:rsidR="00373B3C" w:rsidRPr="00884A98" w:rsidRDefault="00373B3C" w:rsidP="0054167A">
      <w:pPr>
        <w:ind w:firstLine="567"/>
        <w:jc w:val="both"/>
        <w:rPr>
          <w:sz w:val="28"/>
          <w:szCs w:val="28"/>
        </w:rPr>
      </w:pPr>
      <w:r w:rsidRPr="00884A98">
        <w:rPr>
          <w:sz w:val="28"/>
          <w:szCs w:val="28"/>
        </w:rPr>
        <w:t>Ц</w:t>
      </w:r>
      <w:r w:rsidRPr="00884A98">
        <w:rPr>
          <w:sz w:val="28"/>
          <w:szCs w:val="28"/>
          <w:vertAlign w:val="subscript"/>
        </w:rPr>
        <w:t>ф</w:t>
      </w:r>
      <w:r w:rsidR="00A959E5" w:rsidRPr="00884A98">
        <w:rPr>
          <w:sz w:val="28"/>
          <w:szCs w:val="28"/>
        </w:rPr>
        <w:tab/>
      </w:r>
      <w:r w:rsidR="005C166B">
        <w:rPr>
          <w:sz w:val="28"/>
          <w:szCs w:val="28"/>
        </w:rPr>
        <w:t>–</w:t>
      </w:r>
      <w:r w:rsidRPr="00884A98">
        <w:rPr>
          <w:sz w:val="28"/>
          <w:szCs w:val="28"/>
        </w:rPr>
        <w:tab/>
      </w:r>
      <w:r w:rsidRPr="00884A98">
        <w:rPr>
          <w:sz w:val="28"/>
          <w:szCs w:val="28"/>
        </w:rPr>
        <w:tab/>
        <w:t>фактична ціна за одиницю електричної енергії (грн/кВт</w:t>
      </w:r>
      <w:r w:rsidRPr="00884A98">
        <w:rPr>
          <w:rFonts w:ascii="Cambria Math" w:hAnsi="Cambria Math" w:cs="Cambria Math"/>
          <w:sz w:val="28"/>
          <w:szCs w:val="28"/>
        </w:rPr>
        <w:t>⋅</w:t>
      </w:r>
      <w:r w:rsidRPr="00884A98">
        <w:rPr>
          <w:sz w:val="28"/>
          <w:szCs w:val="28"/>
        </w:rPr>
        <w:t>год);</w:t>
      </w:r>
    </w:p>
    <w:p w14:paraId="75B784B5" w14:textId="77777777" w:rsidR="00266DE8" w:rsidRPr="00884A98" w:rsidRDefault="00373B3C" w:rsidP="0054167A">
      <w:pPr>
        <w:ind w:firstLine="567"/>
        <w:jc w:val="both"/>
        <w:rPr>
          <w:sz w:val="28"/>
          <w:szCs w:val="28"/>
        </w:rPr>
      </w:pPr>
      <w:r w:rsidRPr="00884A98">
        <w:rPr>
          <w:sz w:val="28"/>
          <w:szCs w:val="28"/>
        </w:rPr>
        <w:t>Ц</w:t>
      </w:r>
      <w:r w:rsidRPr="00884A98">
        <w:rPr>
          <w:sz w:val="28"/>
          <w:szCs w:val="28"/>
          <w:vertAlign w:val="subscript"/>
        </w:rPr>
        <w:t>сз</w:t>
      </w:r>
      <w:r w:rsidR="00A959E5" w:rsidRPr="00884A98">
        <w:rPr>
          <w:sz w:val="28"/>
          <w:szCs w:val="28"/>
        </w:rPr>
        <w:tab/>
      </w:r>
      <w:r w:rsidR="005C166B">
        <w:rPr>
          <w:sz w:val="28"/>
          <w:szCs w:val="28"/>
        </w:rPr>
        <w:t>–</w:t>
      </w:r>
      <w:r w:rsidRPr="00884A98">
        <w:rPr>
          <w:sz w:val="28"/>
          <w:szCs w:val="28"/>
        </w:rPr>
        <w:tab/>
      </w:r>
      <w:r w:rsidRPr="00884A98">
        <w:rPr>
          <w:sz w:val="28"/>
          <w:szCs w:val="28"/>
        </w:rPr>
        <w:tab/>
        <w:t>с</w:t>
      </w:r>
      <w:r w:rsidR="00B86599" w:rsidRPr="00884A98">
        <w:rPr>
          <w:sz w:val="28"/>
          <w:szCs w:val="28"/>
        </w:rPr>
        <w:t xml:space="preserve">ередньозважена ціна на ринку </w:t>
      </w:r>
      <w:r w:rsidR="008B2E95" w:rsidRPr="00884A98">
        <w:rPr>
          <w:sz w:val="28"/>
          <w:szCs w:val="28"/>
        </w:rPr>
        <w:t>“на добу наперед”</w:t>
      </w:r>
      <w:r w:rsidR="00B86599" w:rsidRPr="00884A98">
        <w:rPr>
          <w:sz w:val="28"/>
          <w:szCs w:val="28"/>
        </w:rPr>
        <w:t xml:space="preserve"> за розрахунковий період, що формується оператором ринку та публ</w:t>
      </w:r>
      <w:r w:rsidR="008A5CBD" w:rsidRPr="00884A98">
        <w:rPr>
          <w:sz w:val="28"/>
          <w:szCs w:val="28"/>
        </w:rPr>
        <w:t>ікується на його офіційному веб</w:t>
      </w:r>
      <w:r w:rsidR="00576178" w:rsidRPr="00884A98">
        <w:rPr>
          <w:sz w:val="28"/>
          <w:szCs w:val="28"/>
        </w:rPr>
        <w:t>-</w:t>
      </w:r>
      <w:r w:rsidR="00B86599" w:rsidRPr="00884A98">
        <w:rPr>
          <w:sz w:val="28"/>
          <w:szCs w:val="28"/>
        </w:rPr>
        <w:t>сайті без ПДВ</w:t>
      </w:r>
      <w:r w:rsidRPr="00884A98">
        <w:rPr>
          <w:sz w:val="28"/>
          <w:szCs w:val="28"/>
        </w:rPr>
        <w:t xml:space="preserve"> (грн/кВт</w:t>
      </w:r>
      <w:r w:rsidRPr="00884A98">
        <w:rPr>
          <w:rFonts w:ascii="Cambria Math" w:hAnsi="Cambria Math" w:cs="Cambria Math"/>
          <w:sz w:val="28"/>
          <w:szCs w:val="28"/>
        </w:rPr>
        <w:t>⋅</w:t>
      </w:r>
      <w:r w:rsidRPr="00884A98">
        <w:rPr>
          <w:sz w:val="28"/>
          <w:szCs w:val="28"/>
        </w:rPr>
        <w:t>год)</w:t>
      </w:r>
      <w:r w:rsidR="00B86599" w:rsidRPr="00884A98">
        <w:rPr>
          <w:sz w:val="28"/>
          <w:szCs w:val="28"/>
        </w:rPr>
        <w:t>;</w:t>
      </w:r>
      <w:r w:rsidR="00FE6660" w:rsidRPr="00884A98">
        <w:rPr>
          <w:sz w:val="28"/>
          <w:szCs w:val="28"/>
        </w:rPr>
        <w:t xml:space="preserve"> </w:t>
      </w:r>
    </w:p>
    <w:p w14:paraId="1C6B0BDE" w14:textId="77777777" w:rsidR="00373B3C" w:rsidRPr="00884A98" w:rsidRDefault="00373B3C" w:rsidP="0054167A">
      <w:pPr>
        <w:ind w:firstLine="567"/>
        <w:jc w:val="both"/>
        <w:rPr>
          <w:sz w:val="28"/>
          <w:szCs w:val="28"/>
        </w:rPr>
      </w:pPr>
      <w:r w:rsidRPr="00884A98">
        <w:rPr>
          <w:sz w:val="28"/>
          <w:szCs w:val="28"/>
        </w:rPr>
        <w:t>Т</w:t>
      </w:r>
      <w:r w:rsidRPr="00884A98">
        <w:rPr>
          <w:sz w:val="28"/>
          <w:szCs w:val="28"/>
          <w:vertAlign w:val="subscript"/>
        </w:rPr>
        <w:t>пер</w:t>
      </w:r>
      <w:r w:rsidR="00D2789F">
        <w:rPr>
          <w:sz w:val="28"/>
          <w:szCs w:val="28"/>
          <w:vertAlign w:val="subscript"/>
          <w:lang w:val="ru-RU"/>
        </w:rPr>
        <w:t xml:space="preserve"> </w:t>
      </w:r>
      <w:r w:rsidR="00A959E5" w:rsidRPr="00884A98">
        <w:rPr>
          <w:sz w:val="28"/>
          <w:szCs w:val="28"/>
        </w:rPr>
        <w:tab/>
      </w:r>
      <w:r w:rsidR="005C166B">
        <w:rPr>
          <w:sz w:val="28"/>
          <w:szCs w:val="28"/>
        </w:rPr>
        <w:t>–</w:t>
      </w:r>
      <w:r w:rsidRPr="00884A98">
        <w:rPr>
          <w:sz w:val="28"/>
          <w:szCs w:val="28"/>
        </w:rPr>
        <w:tab/>
      </w:r>
      <w:r w:rsidRPr="00884A98">
        <w:rPr>
          <w:sz w:val="28"/>
          <w:szCs w:val="28"/>
        </w:rPr>
        <w:tab/>
        <w:t>тариф на послуги з передачі електричної енергії, затверджений НКРЕКП, який діє для відповідного розрахункового періоду без ПДВ (грн/кВт</w:t>
      </w:r>
      <w:r w:rsidRPr="00884A98">
        <w:rPr>
          <w:rFonts w:ascii="Cambria Math" w:hAnsi="Cambria Math" w:cs="Cambria Math"/>
          <w:sz w:val="28"/>
          <w:szCs w:val="28"/>
        </w:rPr>
        <w:t>⋅</w:t>
      </w:r>
      <w:r w:rsidRPr="00884A98">
        <w:rPr>
          <w:sz w:val="28"/>
          <w:szCs w:val="28"/>
        </w:rPr>
        <w:t>год);</w:t>
      </w:r>
    </w:p>
    <w:p w14:paraId="51B2FDB8" w14:textId="77777777" w:rsidR="00373B3C" w:rsidRPr="00884A98" w:rsidRDefault="00373B3C" w:rsidP="0054167A">
      <w:pPr>
        <w:ind w:firstLine="567"/>
        <w:jc w:val="both"/>
        <w:rPr>
          <w:sz w:val="28"/>
          <w:szCs w:val="28"/>
        </w:rPr>
      </w:pPr>
      <w:r w:rsidRPr="00884A98">
        <w:rPr>
          <w:sz w:val="28"/>
          <w:szCs w:val="28"/>
        </w:rPr>
        <w:t>W</w:t>
      </w:r>
      <w:r w:rsidR="005463A8" w:rsidRPr="00884A98">
        <w:rPr>
          <w:sz w:val="28"/>
          <w:szCs w:val="28"/>
        </w:rPr>
        <w:t>б</w:t>
      </w:r>
      <w:r w:rsidR="00A959E5" w:rsidRPr="00884A98">
        <w:rPr>
          <w:sz w:val="28"/>
          <w:szCs w:val="28"/>
        </w:rPr>
        <w:tab/>
      </w:r>
      <w:r w:rsidR="00A959E5" w:rsidRPr="00884A98">
        <w:rPr>
          <w:sz w:val="28"/>
          <w:szCs w:val="28"/>
        </w:rPr>
        <w:tab/>
      </w:r>
      <w:r w:rsidR="005C166B">
        <w:rPr>
          <w:sz w:val="28"/>
          <w:szCs w:val="28"/>
        </w:rPr>
        <w:t>–</w:t>
      </w:r>
      <w:r w:rsidRPr="00884A98">
        <w:rPr>
          <w:sz w:val="28"/>
          <w:szCs w:val="28"/>
        </w:rPr>
        <w:tab/>
      </w:r>
      <w:r w:rsidRPr="00884A98">
        <w:rPr>
          <w:sz w:val="28"/>
          <w:szCs w:val="28"/>
        </w:rPr>
        <w:tab/>
        <w:t xml:space="preserve">фактичний обсяг споживання електричної енергії </w:t>
      </w:r>
      <w:r w:rsidR="00884A98">
        <w:rPr>
          <w:sz w:val="28"/>
          <w:szCs w:val="28"/>
        </w:rPr>
        <w:t>щодо об’єкта (об'єктів</w:t>
      </w:r>
      <w:r w:rsidRPr="00884A98">
        <w:rPr>
          <w:sz w:val="28"/>
          <w:szCs w:val="28"/>
        </w:rPr>
        <w:t>) замовника</w:t>
      </w:r>
      <w:r w:rsidR="00755798" w:rsidRPr="00884A98">
        <w:rPr>
          <w:sz w:val="28"/>
          <w:szCs w:val="28"/>
        </w:rPr>
        <w:t xml:space="preserve"> групи Б</w:t>
      </w:r>
      <w:r w:rsidR="00884A98">
        <w:rPr>
          <w:sz w:val="28"/>
          <w:szCs w:val="28"/>
        </w:rPr>
        <w:t xml:space="preserve"> за розрахунковий період </w:t>
      </w:r>
      <w:r w:rsidRPr="00884A98">
        <w:rPr>
          <w:sz w:val="28"/>
          <w:szCs w:val="28"/>
        </w:rPr>
        <w:t xml:space="preserve">(кВт·год); </w:t>
      </w:r>
    </w:p>
    <w:p w14:paraId="5ABC4CEA" w14:textId="77777777" w:rsidR="00373B3C" w:rsidRPr="00884A98" w:rsidRDefault="00373B3C" w:rsidP="0054167A">
      <w:pPr>
        <w:ind w:firstLine="567"/>
        <w:jc w:val="both"/>
        <w:rPr>
          <w:sz w:val="28"/>
          <w:szCs w:val="28"/>
        </w:rPr>
      </w:pPr>
      <w:r w:rsidRPr="00884A98">
        <w:rPr>
          <w:sz w:val="28"/>
          <w:szCs w:val="28"/>
        </w:rPr>
        <w:t>V</w:t>
      </w:r>
      <w:r w:rsidR="00A959E5" w:rsidRPr="00884A98">
        <w:rPr>
          <w:sz w:val="28"/>
          <w:szCs w:val="28"/>
        </w:rPr>
        <w:tab/>
      </w:r>
      <w:r w:rsidR="005C166B">
        <w:rPr>
          <w:sz w:val="28"/>
          <w:szCs w:val="28"/>
        </w:rPr>
        <w:t>–</w:t>
      </w:r>
      <w:r w:rsidRPr="00884A98">
        <w:rPr>
          <w:sz w:val="28"/>
          <w:szCs w:val="28"/>
        </w:rPr>
        <w:t xml:space="preserve"> </w:t>
      </w:r>
      <w:r w:rsidRPr="00884A98">
        <w:rPr>
          <w:sz w:val="28"/>
          <w:szCs w:val="28"/>
        </w:rPr>
        <w:tab/>
        <w:t>розмір торговельної надбавки</w:t>
      </w:r>
      <w:r w:rsidR="00707FF3">
        <w:rPr>
          <w:sz w:val="28"/>
          <w:szCs w:val="28"/>
        </w:rPr>
        <w:t> </w:t>
      </w:r>
      <w:r w:rsidRPr="00884A98">
        <w:rPr>
          <w:sz w:val="28"/>
          <w:szCs w:val="28"/>
        </w:rPr>
        <w:t>/</w:t>
      </w:r>
      <w:r w:rsidR="00707FF3">
        <w:rPr>
          <w:sz w:val="28"/>
          <w:szCs w:val="28"/>
        </w:rPr>
        <w:t> </w:t>
      </w:r>
      <w:r w:rsidRPr="00884A98">
        <w:rPr>
          <w:sz w:val="28"/>
          <w:szCs w:val="28"/>
        </w:rPr>
        <w:t xml:space="preserve">знижки переможця, визначений </w:t>
      </w:r>
      <w:r w:rsidR="00A959E5" w:rsidRPr="00884A98">
        <w:rPr>
          <w:sz w:val="28"/>
          <w:szCs w:val="28"/>
        </w:rPr>
        <w:t xml:space="preserve">                </w:t>
      </w:r>
      <w:r w:rsidRPr="00884A98">
        <w:rPr>
          <w:sz w:val="28"/>
          <w:szCs w:val="28"/>
        </w:rPr>
        <w:t xml:space="preserve">під час підписання договору (не </w:t>
      </w:r>
      <w:r w:rsidR="00E47C34" w:rsidRPr="00884A98">
        <w:rPr>
          <w:sz w:val="28"/>
          <w:szCs w:val="28"/>
        </w:rPr>
        <w:t>змінюється протягом строку дії д</w:t>
      </w:r>
      <w:r w:rsidR="00884A98">
        <w:rPr>
          <w:sz w:val="28"/>
          <w:szCs w:val="28"/>
        </w:rPr>
        <w:t>оговору) без ПДВ (грн);</w:t>
      </w:r>
    </w:p>
    <w:p w14:paraId="04DF9B62" w14:textId="77777777" w:rsidR="00373B3C" w:rsidRPr="0054167A" w:rsidRDefault="00373B3C" w:rsidP="0054167A">
      <w:pPr>
        <w:ind w:firstLine="567"/>
        <w:jc w:val="both"/>
        <w:rPr>
          <w:sz w:val="28"/>
          <w:szCs w:val="28"/>
        </w:rPr>
      </w:pPr>
      <w:r w:rsidRPr="00884A98">
        <w:rPr>
          <w:sz w:val="28"/>
          <w:szCs w:val="28"/>
        </w:rPr>
        <w:t>Р</w:t>
      </w:r>
      <w:r w:rsidR="00A959E5" w:rsidRPr="00884A98">
        <w:rPr>
          <w:sz w:val="28"/>
          <w:szCs w:val="28"/>
        </w:rPr>
        <w:tab/>
      </w:r>
      <w:r w:rsidR="005C166B">
        <w:rPr>
          <w:sz w:val="28"/>
          <w:szCs w:val="28"/>
        </w:rPr>
        <w:t>–</w:t>
      </w:r>
      <w:r w:rsidRPr="00884A98">
        <w:rPr>
          <w:sz w:val="28"/>
          <w:szCs w:val="28"/>
        </w:rPr>
        <w:tab/>
      </w:r>
      <w:r w:rsidRPr="00884A98">
        <w:rPr>
          <w:sz w:val="28"/>
          <w:szCs w:val="28"/>
        </w:rPr>
        <w:tab/>
        <w:t xml:space="preserve">математичне вираження ставки податку на додану вартість (наприклад, ПДВ </w:t>
      </w:r>
      <w:r w:rsidR="005C166B">
        <w:rPr>
          <w:sz w:val="28"/>
          <w:szCs w:val="28"/>
        </w:rPr>
        <w:t>–</w:t>
      </w:r>
      <w:r w:rsidRPr="00884A98">
        <w:rPr>
          <w:sz w:val="28"/>
          <w:szCs w:val="28"/>
        </w:rPr>
        <w:t xml:space="preserve"> 20 % дорівнює 1,2), </w:t>
      </w:r>
      <w:r w:rsidR="00F53F78">
        <w:rPr>
          <w:sz w:val="28"/>
          <w:szCs w:val="28"/>
        </w:rPr>
        <w:t>що</w:t>
      </w:r>
      <w:r w:rsidR="00F53F78" w:rsidRPr="00884A98">
        <w:rPr>
          <w:sz w:val="28"/>
          <w:szCs w:val="28"/>
        </w:rPr>
        <w:t xml:space="preserve"> </w:t>
      </w:r>
      <w:r w:rsidRPr="00884A98">
        <w:rPr>
          <w:sz w:val="28"/>
          <w:szCs w:val="28"/>
        </w:rPr>
        <w:t>вказується залежно від системи оподаткування переможця</w:t>
      </w:r>
      <w:r w:rsidRPr="0054167A">
        <w:rPr>
          <w:sz w:val="28"/>
          <w:szCs w:val="28"/>
        </w:rPr>
        <w:t>.</w:t>
      </w:r>
    </w:p>
    <w:p w14:paraId="1158A112" w14:textId="77777777" w:rsidR="00045E80" w:rsidRPr="0054167A" w:rsidRDefault="00884A98" w:rsidP="0054167A">
      <w:pPr>
        <w:ind w:firstLine="567"/>
        <w:jc w:val="both"/>
        <w:rPr>
          <w:sz w:val="28"/>
          <w:szCs w:val="28"/>
        </w:rPr>
      </w:pPr>
      <w:r>
        <w:rPr>
          <w:sz w:val="28"/>
          <w:szCs w:val="28"/>
        </w:rPr>
        <w:t>Крім т</w:t>
      </w:r>
      <w:r w:rsidR="00045E80" w:rsidRPr="0054167A">
        <w:rPr>
          <w:sz w:val="28"/>
          <w:szCs w:val="28"/>
        </w:rPr>
        <w:t xml:space="preserve">ого, </w:t>
      </w:r>
      <w:r>
        <w:rPr>
          <w:sz w:val="28"/>
          <w:szCs w:val="28"/>
        </w:rPr>
        <w:t>слід</w:t>
      </w:r>
      <w:r w:rsidR="00045E80" w:rsidRPr="0054167A">
        <w:rPr>
          <w:sz w:val="28"/>
          <w:szCs w:val="28"/>
        </w:rPr>
        <w:t xml:space="preserve"> зауважити, що розрахунок ціни за одиницю електричної енергії за формулою</w:t>
      </w:r>
      <w:r>
        <w:rPr>
          <w:sz w:val="28"/>
          <w:szCs w:val="28"/>
        </w:rPr>
        <w:t>,</w:t>
      </w:r>
      <w:r w:rsidR="00045E80" w:rsidRPr="0054167A">
        <w:rPr>
          <w:sz w:val="28"/>
          <w:szCs w:val="28"/>
        </w:rPr>
        <w:t xml:space="preserve"> передбаченою цим пунктом</w:t>
      </w:r>
      <w:r>
        <w:rPr>
          <w:sz w:val="28"/>
          <w:szCs w:val="28"/>
        </w:rPr>
        <w:t>,</w:t>
      </w:r>
      <w:r w:rsidR="00045E80" w:rsidRPr="0054167A">
        <w:rPr>
          <w:sz w:val="28"/>
          <w:szCs w:val="28"/>
        </w:rPr>
        <w:t xml:space="preserve"> є доцільним, оскільки враховує волатильність ринку електричної енергії, зокрема</w:t>
      </w:r>
      <w:r>
        <w:rPr>
          <w:sz w:val="28"/>
          <w:szCs w:val="28"/>
        </w:rPr>
        <w:t xml:space="preserve"> </w:t>
      </w:r>
      <w:r w:rsidR="00FE0AB2" w:rsidRPr="0054167A">
        <w:rPr>
          <w:sz w:val="28"/>
          <w:szCs w:val="28"/>
        </w:rPr>
        <w:t xml:space="preserve">його </w:t>
      </w:r>
      <w:r>
        <w:rPr>
          <w:sz w:val="28"/>
          <w:szCs w:val="28"/>
        </w:rPr>
        <w:t>такі</w:t>
      </w:r>
      <w:r w:rsidR="00FE0AB2" w:rsidRPr="0054167A">
        <w:rPr>
          <w:sz w:val="28"/>
          <w:szCs w:val="28"/>
        </w:rPr>
        <w:t xml:space="preserve"> особливості</w:t>
      </w:r>
      <w:r w:rsidR="00045E80" w:rsidRPr="0054167A">
        <w:rPr>
          <w:sz w:val="28"/>
          <w:szCs w:val="28"/>
        </w:rPr>
        <w:t>:</w:t>
      </w:r>
    </w:p>
    <w:p w14:paraId="1027F84C" w14:textId="77777777" w:rsidR="004772BB" w:rsidRPr="0054167A" w:rsidRDefault="004772BB" w:rsidP="0054167A">
      <w:pPr>
        <w:ind w:firstLine="567"/>
        <w:jc w:val="both"/>
        <w:rPr>
          <w:sz w:val="28"/>
          <w:szCs w:val="28"/>
        </w:rPr>
      </w:pPr>
      <w:r w:rsidRPr="0054167A">
        <w:rPr>
          <w:sz w:val="28"/>
          <w:szCs w:val="28"/>
        </w:rPr>
        <w:t>денні коливання попиту, що залежать від часу доби (день</w:t>
      </w:r>
      <w:r w:rsidR="00707FF3">
        <w:rPr>
          <w:sz w:val="28"/>
          <w:szCs w:val="28"/>
        </w:rPr>
        <w:t> </w:t>
      </w:r>
      <w:r w:rsidRPr="0054167A">
        <w:rPr>
          <w:sz w:val="28"/>
          <w:szCs w:val="28"/>
        </w:rPr>
        <w:t>/</w:t>
      </w:r>
      <w:r w:rsidR="00707FF3">
        <w:rPr>
          <w:sz w:val="28"/>
          <w:szCs w:val="28"/>
        </w:rPr>
        <w:t> </w:t>
      </w:r>
      <w:r w:rsidRPr="0054167A">
        <w:rPr>
          <w:sz w:val="28"/>
          <w:szCs w:val="28"/>
        </w:rPr>
        <w:t>ніч);</w:t>
      </w:r>
    </w:p>
    <w:p w14:paraId="686D3D65" w14:textId="77777777" w:rsidR="004772BB" w:rsidRPr="0054167A" w:rsidRDefault="004772BB" w:rsidP="00A74398">
      <w:pPr>
        <w:ind w:firstLine="567"/>
        <w:jc w:val="both"/>
        <w:rPr>
          <w:sz w:val="28"/>
          <w:szCs w:val="28"/>
        </w:rPr>
      </w:pPr>
      <w:r w:rsidRPr="0054167A">
        <w:rPr>
          <w:sz w:val="28"/>
          <w:szCs w:val="28"/>
        </w:rPr>
        <w:t>сезонні коливання попиту, пов’я</w:t>
      </w:r>
      <w:r w:rsidR="00A959E5">
        <w:rPr>
          <w:sz w:val="28"/>
          <w:szCs w:val="28"/>
        </w:rPr>
        <w:t>зані з порою року (зима</w:t>
      </w:r>
      <w:r w:rsidR="00707FF3">
        <w:rPr>
          <w:sz w:val="28"/>
          <w:szCs w:val="28"/>
        </w:rPr>
        <w:t> </w:t>
      </w:r>
      <w:r w:rsidR="00A959E5">
        <w:rPr>
          <w:sz w:val="28"/>
          <w:szCs w:val="28"/>
        </w:rPr>
        <w:t>/</w:t>
      </w:r>
      <w:r w:rsidR="00707FF3">
        <w:rPr>
          <w:sz w:val="28"/>
          <w:szCs w:val="28"/>
        </w:rPr>
        <w:t> </w:t>
      </w:r>
      <w:r w:rsidR="00A959E5">
        <w:rPr>
          <w:sz w:val="28"/>
          <w:szCs w:val="28"/>
        </w:rPr>
        <w:t xml:space="preserve">літо), </w:t>
      </w:r>
      <w:r w:rsidR="005C166B">
        <w:rPr>
          <w:sz w:val="28"/>
          <w:szCs w:val="28"/>
        </w:rPr>
        <w:t>–</w:t>
      </w:r>
      <w:r w:rsidR="00A74398">
        <w:rPr>
          <w:sz w:val="28"/>
          <w:szCs w:val="28"/>
          <w:lang w:val="ru-RU"/>
        </w:rPr>
        <w:t xml:space="preserve"> </w:t>
      </w:r>
      <w:r w:rsidRPr="0054167A">
        <w:rPr>
          <w:sz w:val="28"/>
          <w:szCs w:val="28"/>
        </w:rPr>
        <w:t>споживання з метою опалення та кондиціювання;</w:t>
      </w:r>
    </w:p>
    <w:p w14:paraId="41D937F7" w14:textId="77777777" w:rsidR="004772BB" w:rsidRDefault="004772BB" w:rsidP="0054167A">
      <w:pPr>
        <w:ind w:firstLine="567"/>
        <w:jc w:val="both"/>
        <w:rPr>
          <w:sz w:val="28"/>
          <w:szCs w:val="28"/>
        </w:rPr>
      </w:pPr>
      <w:r w:rsidRPr="0054167A">
        <w:rPr>
          <w:sz w:val="28"/>
          <w:szCs w:val="28"/>
        </w:rPr>
        <w:t xml:space="preserve">рівень завантаженості виробничих потужностей чи інтенсивності, </w:t>
      </w:r>
      <w:r w:rsidR="00DB734A" w:rsidRPr="00DB734A">
        <w:rPr>
          <w:sz w:val="28"/>
          <w:szCs w:val="28"/>
          <w:lang w:val="ru-RU"/>
        </w:rPr>
        <w:t>в першу чергу,</w:t>
      </w:r>
      <w:r w:rsidRPr="00DB734A">
        <w:rPr>
          <w:sz w:val="28"/>
          <w:szCs w:val="28"/>
        </w:rPr>
        <w:t xml:space="preserve"> промислового виробництва.</w:t>
      </w:r>
    </w:p>
    <w:p w14:paraId="4544C444" w14:textId="77777777" w:rsidR="005C166B" w:rsidRPr="0054167A" w:rsidRDefault="005C166B" w:rsidP="0054167A">
      <w:pPr>
        <w:ind w:firstLine="567"/>
        <w:jc w:val="both"/>
        <w:rPr>
          <w:sz w:val="28"/>
          <w:szCs w:val="28"/>
        </w:rPr>
      </w:pPr>
    </w:p>
    <w:p w14:paraId="7A2A2DC1" w14:textId="77777777" w:rsidR="00C75F51" w:rsidRPr="00235AF8" w:rsidRDefault="00273723" w:rsidP="0054167A">
      <w:pPr>
        <w:ind w:firstLine="567"/>
        <w:jc w:val="both"/>
        <w:rPr>
          <w:sz w:val="28"/>
          <w:szCs w:val="28"/>
        </w:rPr>
      </w:pPr>
      <w:r>
        <w:rPr>
          <w:sz w:val="28"/>
          <w:szCs w:val="28"/>
        </w:rPr>
        <w:t>8</w:t>
      </w:r>
      <w:r w:rsidR="00B86599" w:rsidRPr="0054167A">
        <w:rPr>
          <w:sz w:val="28"/>
          <w:szCs w:val="28"/>
        </w:rPr>
        <w:t>.</w:t>
      </w:r>
      <w:r w:rsidR="00A00150" w:rsidRPr="0054167A">
        <w:rPr>
          <w:sz w:val="28"/>
          <w:szCs w:val="28"/>
        </w:rPr>
        <w:tab/>
      </w:r>
      <w:r w:rsidR="00995D41" w:rsidRPr="00235AF8">
        <w:rPr>
          <w:sz w:val="28"/>
          <w:szCs w:val="28"/>
        </w:rPr>
        <w:t>Фактична</w:t>
      </w:r>
      <w:r w:rsidR="00C75F51" w:rsidRPr="0054167A">
        <w:rPr>
          <w:sz w:val="28"/>
          <w:szCs w:val="28"/>
        </w:rPr>
        <w:t xml:space="preserve"> ціна за одиницю </w:t>
      </w:r>
      <w:r w:rsidR="00B6557E" w:rsidRPr="0054167A">
        <w:rPr>
          <w:sz w:val="28"/>
          <w:szCs w:val="28"/>
        </w:rPr>
        <w:t>електричної енергії</w:t>
      </w:r>
      <w:r w:rsidR="00C75F51" w:rsidRPr="0054167A">
        <w:rPr>
          <w:sz w:val="28"/>
          <w:szCs w:val="28"/>
        </w:rPr>
        <w:t xml:space="preserve"> (кВт</w:t>
      </w:r>
      <w:r w:rsidR="00C75F51" w:rsidRPr="0054167A">
        <w:rPr>
          <w:rFonts w:ascii="Cambria Math" w:hAnsi="Cambria Math" w:cs="Cambria Math"/>
          <w:sz w:val="28"/>
          <w:szCs w:val="28"/>
        </w:rPr>
        <w:t>⋅</w:t>
      </w:r>
      <w:r w:rsidR="00C75F51" w:rsidRPr="0054167A">
        <w:rPr>
          <w:sz w:val="28"/>
          <w:szCs w:val="28"/>
        </w:rPr>
        <w:t>год)</w:t>
      </w:r>
      <w:r w:rsidR="00995D41" w:rsidRPr="00235AF8">
        <w:rPr>
          <w:sz w:val="28"/>
          <w:szCs w:val="28"/>
        </w:rPr>
        <w:t xml:space="preserve"> з ПДВ</w:t>
      </w:r>
      <w:r w:rsidR="00C75F51" w:rsidRPr="0054167A">
        <w:rPr>
          <w:sz w:val="28"/>
          <w:szCs w:val="28"/>
        </w:rPr>
        <w:t xml:space="preserve"> для </w:t>
      </w:r>
      <w:r w:rsidR="00C75F51" w:rsidRPr="00235AF8">
        <w:rPr>
          <w:sz w:val="28"/>
          <w:szCs w:val="28"/>
        </w:rPr>
        <w:t>замовників</w:t>
      </w:r>
      <w:r w:rsidR="00C75F51" w:rsidRPr="0054167A">
        <w:rPr>
          <w:sz w:val="28"/>
          <w:szCs w:val="28"/>
        </w:rPr>
        <w:t>, як</w:t>
      </w:r>
      <w:r w:rsidR="00C75F51" w:rsidRPr="00235AF8">
        <w:rPr>
          <w:sz w:val="28"/>
          <w:szCs w:val="28"/>
        </w:rPr>
        <w:t>і</w:t>
      </w:r>
      <w:r w:rsidR="00C75F51" w:rsidRPr="0054167A">
        <w:rPr>
          <w:sz w:val="28"/>
          <w:szCs w:val="28"/>
        </w:rPr>
        <w:t xml:space="preserve"> ма</w:t>
      </w:r>
      <w:r w:rsidR="00C75F51" w:rsidRPr="00235AF8">
        <w:rPr>
          <w:sz w:val="28"/>
          <w:szCs w:val="28"/>
        </w:rPr>
        <w:t>ють</w:t>
      </w:r>
      <w:r w:rsidR="00C75F51" w:rsidRPr="0054167A">
        <w:rPr>
          <w:sz w:val="28"/>
          <w:szCs w:val="28"/>
        </w:rPr>
        <w:t xml:space="preserve"> об’єкти групи площадок вимірювання А та Б</w:t>
      </w:r>
      <w:r w:rsidR="00494198">
        <w:rPr>
          <w:sz w:val="28"/>
          <w:szCs w:val="28"/>
        </w:rPr>
        <w:t>,</w:t>
      </w:r>
      <w:r w:rsidR="00C75F51" w:rsidRPr="00235AF8">
        <w:rPr>
          <w:sz w:val="28"/>
          <w:szCs w:val="28"/>
        </w:rPr>
        <w:t xml:space="preserve"> може</w:t>
      </w:r>
      <w:r w:rsidR="00C75F51" w:rsidRPr="0054167A">
        <w:rPr>
          <w:sz w:val="28"/>
          <w:szCs w:val="28"/>
        </w:rPr>
        <w:t xml:space="preserve"> </w:t>
      </w:r>
      <w:r w:rsidR="00C75F51" w:rsidRPr="00235AF8">
        <w:rPr>
          <w:sz w:val="28"/>
          <w:szCs w:val="28"/>
        </w:rPr>
        <w:t>розраховуватися</w:t>
      </w:r>
      <w:r w:rsidR="00235AF8" w:rsidRPr="00235AF8">
        <w:rPr>
          <w:sz w:val="28"/>
          <w:szCs w:val="28"/>
          <w:lang w:val="ru-RU"/>
        </w:rPr>
        <w:t xml:space="preserve"> </w:t>
      </w:r>
      <w:r w:rsidR="00494198" w:rsidRPr="00235AF8">
        <w:rPr>
          <w:sz w:val="28"/>
          <w:szCs w:val="28"/>
        </w:rPr>
        <w:t>таким</w:t>
      </w:r>
      <w:r w:rsidR="00C75F51" w:rsidRPr="00235AF8">
        <w:rPr>
          <w:sz w:val="28"/>
          <w:szCs w:val="28"/>
        </w:rPr>
        <w:t xml:space="preserve"> чином.  </w:t>
      </w:r>
    </w:p>
    <w:p w14:paraId="3F2A4923" w14:textId="77777777" w:rsidR="00C75F51" w:rsidRPr="0054167A" w:rsidRDefault="00C75F51" w:rsidP="0054167A">
      <w:pPr>
        <w:ind w:firstLine="567"/>
        <w:jc w:val="both"/>
        <w:rPr>
          <w:sz w:val="28"/>
          <w:szCs w:val="28"/>
        </w:rPr>
      </w:pPr>
      <w:r w:rsidRPr="00235AF8">
        <w:rPr>
          <w:sz w:val="28"/>
          <w:szCs w:val="28"/>
        </w:rPr>
        <w:t>Об’єкти замовника</w:t>
      </w:r>
      <w:r w:rsidRPr="0054167A">
        <w:rPr>
          <w:sz w:val="28"/>
          <w:szCs w:val="28"/>
        </w:rPr>
        <w:t xml:space="preserve"> групи А розраховуються відповідно до формули, зазначеної в підпункті 1 пункту </w:t>
      </w:r>
      <w:r w:rsidR="00A74398" w:rsidRPr="00A74398">
        <w:rPr>
          <w:sz w:val="28"/>
          <w:szCs w:val="28"/>
        </w:rPr>
        <w:t>7</w:t>
      </w:r>
      <w:r w:rsidRPr="0054167A">
        <w:rPr>
          <w:sz w:val="28"/>
          <w:szCs w:val="28"/>
        </w:rPr>
        <w:t xml:space="preserve"> цього розділу, об’єкти замовника групи Б розраховуються </w:t>
      </w:r>
      <w:r w:rsidRPr="00F53F78">
        <w:rPr>
          <w:sz w:val="28"/>
          <w:szCs w:val="28"/>
        </w:rPr>
        <w:t>відповідно до</w:t>
      </w:r>
      <w:r w:rsidRPr="0054167A">
        <w:rPr>
          <w:sz w:val="28"/>
          <w:szCs w:val="28"/>
        </w:rPr>
        <w:t xml:space="preserve"> формули, зазначеної в підпункті 2 пункту </w:t>
      </w:r>
      <w:r w:rsidR="00A74398" w:rsidRPr="00A74398">
        <w:rPr>
          <w:sz w:val="28"/>
          <w:szCs w:val="28"/>
        </w:rPr>
        <w:t>7</w:t>
      </w:r>
      <w:r w:rsidRPr="0054167A">
        <w:rPr>
          <w:sz w:val="28"/>
          <w:szCs w:val="28"/>
        </w:rPr>
        <w:t xml:space="preserve"> цього розділу</w:t>
      </w:r>
      <w:r w:rsidR="00964D1C" w:rsidRPr="0054167A">
        <w:rPr>
          <w:sz w:val="28"/>
          <w:szCs w:val="28"/>
        </w:rPr>
        <w:t>,</w:t>
      </w:r>
      <w:r w:rsidRPr="0054167A">
        <w:rPr>
          <w:sz w:val="28"/>
          <w:szCs w:val="28"/>
        </w:rPr>
        <w:t xml:space="preserve"> та надалі розраховуються шляхом множення фактичної ціни за одиницю електричної енергії на фактичний обсяг с</w:t>
      </w:r>
      <w:r w:rsidR="00494198">
        <w:rPr>
          <w:sz w:val="28"/>
          <w:szCs w:val="28"/>
        </w:rPr>
        <w:t>поживання електричної енергії щодо об’єкта</w:t>
      </w:r>
      <w:r w:rsidRPr="0054167A">
        <w:rPr>
          <w:sz w:val="28"/>
          <w:szCs w:val="28"/>
        </w:rPr>
        <w:t xml:space="preserve"> замовника за розрахунковий період для відповідної групи площадки вимірювання.</w:t>
      </w:r>
    </w:p>
    <w:p w14:paraId="54449FA7" w14:textId="77777777" w:rsidR="00C75F51" w:rsidRPr="0054167A" w:rsidRDefault="00C75F51" w:rsidP="0054167A">
      <w:pPr>
        <w:ind w:firstLine="567"/>
        <w:jc w:val="both"/>
        <w:rPr>
          <w:sz w:val="28"/>
          <w:szCs w:val="28"/>
        </w:rPr>
      </w:pPr>
      <w:r w:rsidRPr="0054167A">
        <w:rPr>
          <w:sz w:val="28"/>
          <w:szCs w:val="28"/>
        </w:rPr>
        <w:t xml:space="preserve">Загальна </w:t>
      </w:r>
      <w:r w:rsidR="00995D41" w:rsidRPr="0054167A">
        <w:rPr>
          <w:sz w:val="28"/>
          <w:szCs w:val="28"/>
        </w:rPr>
        <w:t>фактична</w:t>
      </w:r>
      <w:r w:rsidRPr="0054167A">
        <w:rPr>
          <w:sz w:val="28"/>
          <w:szCs w:val="28"/>
        </w:rPr>
        <w:t xml:space="preserve"> ціна групи площадок</w:t>
      </w:r>
      <w:r w:rsidR="00964D1C" w:rsidRPr="0054167A">
        <w:rPr>
          <w:sz w:val="28"/>
          <w:szCs w:val="28"/>
        </w:rPr>
        <w:t xml:space="preserve"> вимірювання</w:t>
      </w:r>
      <w:r w:rsidRPr="0054167A">
        <w:rPr>
          <w:sz w:val="28"/>
          <w:szCs w:val="28"/>
        </w:rPr>
        <w:t xml:space="preserve"> А та Б за одиницю </w:t>
      </w:r>
      <w:r w:rsidR="00B6557E" w:rsidRPr="0054167A">
        <w:rPr>
          <w:sz w:val="28"/>
          <w:szCs w:val="28"/>
        </w:rPr>
        <w:t>електричної енергії</w:t>
      </w:r>
      <w:r w:rsidRPr="0054167A">
        <w:rPr>
          <w:sz w:val="28"/>
          <w:szCs w:val="28"/>
        </w:rPr>
        <w:t xml:space="preserve"> (кВт</w:t>
      </w:r>
      <w:r w:rsidRPr="0054167A">
        <w:rPr>
          <w:rFonts w:ascii="Cambria Math" w:hAnsi="Cambria Math" w:cs="Cambria Math"/>
          <w:sz w:val="28"/>
          <w:szCs w:val="28"/>
        </w:rPr>
        <w:t>⋅</w:t>
      </w:r>
      <w:r w:rsidRPr="0054167A">
        <w:rPr>
          <w:sz w:val="28"/>
          <w:szCs w:val="28"/>
        </w:rPr>
        <w:t xml:space="preserve">год) розраховується шляхом ділення суми результатів відповідних груп площадок вимірювання А та Б, визначених відповідно до </w:t>
      </w:r>
      <w:r w:rsidRPr="0054167A">
        <w:rPr>
          <w:sz w:val="28"/>
          <w:szCs w:val="28"/>
        </w:rPr>
        <w:lastRenderedPageBreak/>
        <w:t xml:space="preserve">абзацу </w:t>
      </w:r>
      <w:r w:rsidR="00CE3366" w:rsidRPr="0054167A">
        <w:rPr>
          <w:sz w:val="28"/>
          <w:szCs w:val="28"/>
        </w:rPr>
        <w:t xml:space="preserve">другого </w:t>
      </w:r>
      <w:r w:rsidRPr="0054167A">
        <w:rPr>
          <w:sz w:val="28"/>
          <w:szCs w:val="28"/>
        </w:rPr>
        <w:t>цього пункту</w:t>
      </w:r>
      <w:r w:rsidR="00964D1C" w:rsidRPr="0054167A">
        <w:rPr>
          <w:sz w:val="28"/>
          <w:szCs w:val="28"/>
        </w:rPr>
        <w:t>,</w:t>
      </w:r>
      <w:r w:rsidRPr="0054167A">
        <w:rPr>
          <w:sz w:val="28"/>
          <w:szCs w:val="28"/>
        </w:rPr>
        <w:t xml:space="preserve"> на загальний обсяг споживання за всіма площадками вимірювання за розрахунковий період.</w:t>
      </w:r>
    </w:p>
    <w:p w14:paraId="67AD9EA2" w14:textId="77777777" w:rsidR="00F81BDE" w:rsidRPr="0054167A" w:rsidRDefault="00F81BDE" w:rsidP="0054167A">
      <w:pPr>
        <w:spacing w:line="360" w:lineRule="auto"/>
        <w:rPr>
          <w:b/>
          <w:sz w:val="28"/>
          <w:szCs w:val="28"/>
        </w:rPr>
      </w:pPr>
    </w:p>
    <w:p w14:paraId="0AABAC4F" w14:textId="77777777" w:rsidR="0087659B" w:rsidRPr="00430C5C" w:rsidRDefault="0087659B" w:rsidP="0054167A">
      <w:pPr>
        <w:rPr>
          <w:sz w:val="28"/>
          <w:szCs w:val="28"/>
        </w:rPr>
      </w:pPr>
      <w:r w:rsidRPr="00430C5C">
        <w:rPr>
          <w:sz w:val="28"/>
          <w:szCs w:val="28"/>
          <w:lang w:val="ru-RU"/>
        </w:rPr>
        <w:t>Викону</w:t>
      </w:r>
      <w:r w:rsidR="009728D2" w:rsidRPr="00430C5C">
        <w:rPr>
          <w:sz w:val="28"/>
          <w:szCs w:val="28"/>
          <w:lang w:val="ru-RU"/>
        </w:rPr>
        <w:t>вач</w:t>
      </w:r>
      <w:r w:rsidRPr="00430C5C">
        <w:rPr>
          <w:sz w:val="28"/>
          <w:szCs w:val="28"/>
          <w:lang w:val="ru-RU"/>
        </w:rPr>
        <w:t xml:space="preserve"> обов</w:t>
      </w:r>
      <w:r w:rsidRPr="00012677">
        <w:rPr>
          <w:sz w:val="28"/>
          <w:szCs w:val="28"/>
          <w:lang w:val="ru-RU"/>
        </w:rPr>
        <w:t>’</w:t>
      </w:r>
      <w:r w:rsidRPr="00430C5C">
        <w:rPr>
          <w:sz w:val="28"/>
          <w:szCs w:val="28"/>
          <w:lang w:val="ru-RU"/>
        </w:rPr>
        <w:t>язк</w:t>
      </w:r>
      <w:r w:rsidR="009728D2" w:rsidRPr="00430C5C">
        <w:rPr>
          <w:sz w:val="28"/>
          <w:szCs w:val="28"/>
          <w:lang w:val="ru-RU"/>
        </w:rPr>
        <w:t>ів</w:t>
      </w:r>
      <w:r w:rsidRPr="00430C5C">
        <w:rPr>
          <w:sz w:val="28"/>
          <w:szCs w:val="28"/>
          <w:lang w:val="ru-RU"/>
        </w:rPr>
        <w:t xml:space="preserve"> д</w:t>
      </w:r>
      <w:r w:rsidR="0067041D" w:rsidRPr="00430C5C">
        <w:rPr>
          <w:sz w:val="28"/>
          <w:szCs w:val="28"/>
        </w:rPr>
        <w:t>иректор</w:t>
      </w:r>
      <w:r w:rsidRPr="00430C5C">
        <w:rPr>
          <w:sz w:val="28"/>
          <w:szCs w:val="28"/>
          <w:lang w:val="ru-RU"/>
        </w:rPr>
        <w:t>а</w:t>
      </w:r>
      <w:r w:rsidR="0067041D" w:rsidRPr="00430C5C">
        <w:rPr>
          <w:sz w:val="28"/>
          <w:szCs w:val="28"/>
        </w:rPr>
        <w:t xml:space="preserve"> </w:t>
      </w:r>
    </w:p>
    <w:p w14:paraId="76FE050C" w14:textId="77777777" w:rsidR="0087659B" w:rsidRPr="00430C5C" w:rsidRDefault="0067041D" w:rsidP="0054167A">
      <w:pPr>
        <w:rPr>
          <w:sz w:val="28"/>
          <w:szCs w:val="28"/>
        </w:rPr>
      </w:pPr>
      <w:r w:rsidRPr="00430C5C">
        <w:rPr>
          <w:sz w:val="28"/>
          <w:szCs w:val="28"/>
        </w:rPr>
        <w:t>департаменту сфери</w:t>
      </w:r>
      <w:r w:rsidR="0087659B" w:rsidRPr="00430C5C">
        <w:rPr>
          <w:sz w:val="28"/>
          <w:szCs w:val="28"/>
          <w:lang w:val="ru-RU"/>
        </w:rPr>
        <w:t xml:space="preserve"> </w:t>
      </w:r>
      <w:r w:rsidRPr="00430C5C">
        <w:rPr>
          <w:sz w:val="28"/>
          <w:szCs w:val="28"/>
        </w:rPr>
        <w:t xml:space="preserve">публічних </w:t>
      </w:r>
    </w:p>
    <w:p w14:paraId="0A149FF7" w14:textId="77777777" w:rsidR="00266DE8" w:rsidRPr="00430C5C" w:rsidRDefault="0067041D" w:rsidP="0054167A">
      <w:pPr>
        <w:rPr>
          <w:sz w:val="28"/>
          <w:szCs w:val="28"/>
          <w:lang w:val="ru-RU"/>
        </w:rPr>
      </w:pPr>
      <w:r w:rsidRPr="00430C5C">
        <w:rPr>
          <w:sz w:val="28"/>
          <w:szCs w:val="28"/>
        </w:rPr>
        <w:t xml:space="preserve">закупівель </w:t>
      </w:r>
      <w:r w:rsidR="0087659B" w:rsidRPr="00430C5C">
        <w:rPr>
          <w:sz w:val="28"/>
          <w:szCs w:val="28"/>
          <w:lang w:val="ru-RU"/>
        </w:rPr>
        <w:t xml:space="preserve"> </w:t>
      </w:r>
      <w:r w:rsidR="00494198" w:rsidRPr="00430C5C">
        <w:rPr>
          <w:sz w:val="28"/>
          <w:szCs w:val="28"/>
        </w:rPr>
        <w:t xml:space="preserve">та </w:t>
      </w:r>
      <w:r w:rsidRPr="00430C5C">
        <w:rPr>
          <w:sz w:val="28"/>
          <w:szCs w:val="28"/>
        </w:rPr>
        <w:t>конкурентної політики</w:t>
      </w:r>
      <w:r w:rsidRPr="00430C5C">
        <w:rPr>
          <w:sz w:val="28"/>
          <w:szCs w:val="28"/>
        </w:rPr>
        <w:tab/>
      </w:r>
      <w:r w:rsidRPr="00430C5C">
        <w:rPr>
          <w:sz w:val="28"/>
          <w:szCs w:val="28"/>
        </w:rPr>
        <w:tab/>
      </w:r>
      <w:r w:rsidRPr="00430C5C">
        <w:rPr>
          <w:sz w:val="28"/>
          <w:szCs w:val="28"/>
        </w:rPr>
        <w:tab/>
      </w:r>
      <w:r w:rsidRPr="00430C5C">
        <w:rPr>
          <w:sz w:val="28"/>
          <w:szCs w:val="28"/>
        </w:rPr>
        <w:tab/>
      </w:r>
      <w:r w:rsidRPr="00430C5C">
        <w:rPr>
          <w:sz w:val="28"/>
          <w:szCs w:val="28"/>
        </w:rPr>
        <w:tab/>
      </w:r>
      <w:r w:rsidR="00494198" w:rsidRPr="00430C5C">
        <w:rPr>
          <w:sz w:val="28"/>
          <w:szCs w:val="28"/>
        </w:rPr>
        <w:tab/>
      </w:r>
      <w:r w:rsidR="00494198" w:rsidRPr="00430C5C">
        <w:rPr>
          <w:sz w:val="28"/>
          <w:szCs w:val="28"/>
        </w:rPr>
        <w:tab/>
      </w:r>
      <w:r w:rsidR="0087659B" w:rsidRPr="00430C5C">
        <w:rPr>
          <w:sz w:val="28"/>
          <w:szCs w:val="28"/>
        </w:rPr>
        <w:tab/>
      </w:r>
      <w:r w:rsidR="0087659B" w:rsidRPr="00430C5C">
        <w:rPr>
          <w:sz w:val="28"/>
          <w:szCs w:val="28"/>
        </w:rPr>
        <w:tab/>
      </w:r>
      <w:r w:rsidR="0087659B" w:rsidRPr="00430C5C">
        <w:rPr>
          <w:sz w:val="28"/>
          <w:szCs w:val="28"/>
        </w:rPr>
        <w:tab/>
      </w:r>
      <w:r w:rsidR="0087659B" w:rsidRPr="00430C5C">
        <w:rPr>
          <w:sz w:val="28"/>
          <w:szCs w:val="28"/>
        </w:rPr>
        <w:tab/>
      </w:r>
      <w:r w:rsidR="0087659B" w:rsidRPr="00430C5C">
        <w:rPr>
          <w:sz w:val="28"/>
          <w:szCs w:val="28"/>
        </w:rPr>
        <w:tab/>
      </w:r>
      <w:r w:rsidR="0087659B" w:rsidRPr="00430C5C">
        <w:rPr>
          <w:sz w:val="28"/>
          <w:szCs w:val="28"/>
        </w:rPr>
        <w:tab/>
      </w:r>
      <w:r w:rsidR="00494198" w:rsidRPr="00430C5C">
        <w:rPr>
          <w:sz w:val="28"/>
          <w:szCs w:val="28"/>
        </w:rPr>
        <w:t xml:space="preserve">          </w:t>
      </w:r>
      <w:r w:rsidR="00373B3C" w:rsidRPr="00430C5C">
        <w:rPr>
          <w:sz w:val="28"/>
          <w:szCs w:val="28"/>
        </w:rPr>
        <w:t xml:space="preserve">  </w:t>
      </w:r>
      <w:r w:rsidR="0087659B" w:rsidRPr="00430C5C">
        <w:rPr>
          <w:sz w:val="28"/>
          <w:szCs w:val="28"/>
          <w:lang w:val="ru-RU"/>
        </w:rPr>
        <w:t>Валерій ШЕРГІН</w:t>
      </w:r>
    </w:p>
    <w:sectPr w:rsidR="00266DE8" w:rsidRPr="00430C5C" w:rsidSect="003344A5">
      <w:headerReference w:type="default" r:id="rId11"/>
      <w:pgSz w:w="11906" w:h="16838"/>
      <w:pgMar w:top="1134" w:right="567" w:bottom="1701" w:left="1701" w:header="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33DDE" w14:textId="77777777" w:rsidR="003344A5" w:rsidRDefault="003344A5">
      <w:r>
        <w:separator/>
      </w:r>
    </w:p>
  </w:endnote>
  <w:endnote w:type="continuationSeparator" w:id="0">
    <w:p w14:paraId="443B9960" w14:textId="77777777" w:rsidR="003344A5" w:rsidRDefault="0033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Hebrew"/>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Math">
    <w:altName w:val="Calisto MT"/>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7705" w14:textId="77777777" w:rsidR="003344A5" w:rsidRDefault="003344A5">
      <w:r>
        <w:separator/>
      </w:r>
    </w:p>
  </w:footnote>
  <w:footnote w:type="continuationSeparator" w:id="0">
    <w:p w14:paraId="13DAF007" w14:textId="77777777" w:rsidR="003344A5" w:rsidRDefault="0033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5EF1" w14:textId="77777777" w:rsidR="00373B3C" w:rsidRDefault="00373B3C" w:rsidP="0067041D">
    <w:pPr>
      <w:jc w:val="center"/>
      <w:rPr>
        <w:color w:val="000000"/>
      </w:rPr>
    </w:pPr>
  </w:p>
  <w:p w14:paraId="2BBA0F4E" w14:textId="77777777" w:rsidR="00373B3C" w:rsidRDefault="00373B3C" w:rsidP="0067041D">
    <w:pPr>
      <w:jc w:val="center"/>
      <w:rPr>
        <w:color w:val="000000"/>
      </w:rPr>
    </w:pPr>
  </w:p>
  <w:p w14:paraId="1BE9EF51" w14:textId="77777777" w:rsidR="00373B3C" w:rsidRDefault="00373B3C" w:rsidP="0067041D">
    <w:pPr>
      <w:jc w:val="center"/>
      <w:rPr>
        <w:color w:val="000000"/>
      </w:rPr>
    </w:pPr>
    <w:r>
      <w:rPr>
        <w:color w:val="000000"/>
      </w:rPr>
      <w:fldChar w:fldCharType="begin"/>
    </w:r>
    <w:r>
      <w:rPr>
        <w:color w:val="000000"/>
      </w:rPr>
      <w:instrText>PAGE</w:instrText>
    </w:r>
    <w:r>
      <w:rPr>
        <w:color w:val="000000"/>
      </w:rPr>
      <w:fldChar w:fldCharType="separate"/>
    </w:r>
    <w:r w:rsidR="008B1413">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31CE"/>
    <w:multiLevelType w:val="multilevel"/>
    <w:tmpl w:val="FFFFFFFF"/>
    <w:lvl w:ilvl="0">
      <w:start w:val="1"/>
      <w:numFmt w:val="decimal"/>
      <w:lvlText w:val="%1)"/>
      <w:lvlJc w:val="left"/>
      <w:pPr>
        <w:ind w:left="720" w:hanging="72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lowerLetter"/>
      <w:lvlText w:val="%2)"/>
      <w:lvlJc w:val="left"/>
      <w:pPr>
        <w:ind w:left="1440" w:hanging="144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right"/>
      <w:pPr>
        <w:ind w:left="2160" w:hanging="21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880" w:hanging="288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600" w:hanging="360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right"/>
      <w:pPr>
        <w:ind w:left="4320" w:hanging="432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5040" w:hanging="504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760" w:hanging="57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right"/>
      <w:pPr>
        <w:ind w:left="6480" w:hanging="648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1" w15:restartNumberingAfterBreak="0">
    <w:nsid w:val="0FCA64A2"/>
    <w:multiLevelType w:val="hybridMultilevel"/>
    <w:tmpl w:val="FFFFFFFF"/>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15:restartNumberingAfterBreak="0">
    <w:nsid w:val="12BF5D00"/>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5AB7A4D"/>
    <w:multiLevelType w:val="hybridMultilevel"/>
    <w:tmpl w:val="FFFFFFFF"/>
    <w:lvl w:ilvl="0" w:tplc="52A27A52">
      <w:start w:val="1"/>
      <w:numFmt w:val="decimal"/>
      <w:lvlText w:val="%1)"/>
      <w:lvlJc w:val="left"/>
      <w:pPr>
        <w:ind w:left="926" w:hanging="360"/>
      </w:pPr>
      <w:rPr>
        <w:rFonts w:cs="Times New Roman" w:hint="default"/>
      </w:rPr>
    </w:lvl>
    <w:lvl w:ilvl="1" w:tplc="04220019" w:tentative="1">
      <w:start w:val="1"/>
      <w:numFmt w:val="lowerLetter"/>
      <w:lvlText w:val="%2."/>
      <w:lvlJc w:val="left"/>
      <w:pPr>
        <w:ind w:left="1646" w:hanging="360"/>
      </w:pPr>
      <w:rPr>
        <w:rFonts w:cs="Times New Roman"/>
      </w:rPr>
    </w:lvl>
    <w:lvl w:ilvl="2" w:tplc="0422001B" w:tentative="1">
      <w:start w:val="1"/>
      <w:numFmt w:val="lowerRoman"/>
      <w:lvlText w:val="%3."/>
      <w:lvlJc w:val="right"/>
      <w:pPr>
        <w:ind w:left="2366" w:hanging="180"/>
      </w:pPr>
      <w:rPr>
        <w:rFonts w:cs="Times New Roman"/>
      </w:rPr>
    </w:lvl>
    <w:lvl w:ilvl="3" w:tplc="0422000F" w:tentative="1">
      <w:start w:val="1"/>
      <w:numFmt w:val="decimal"/>
      <w:lvlText w:val="%4."/>
      <w:lvlJc w:val="left"/>
      <w:pPr>
        <w:ind w:left="3086" w:hanging="360"/>
      </w:pPr>
      <w:rPr>
        <w:rFonts w:cs="Times New Roman"/>
      </w:rPr>
    </w:lvl>
    <w:lvl w:ilvl="4" w:tplc="04220019" w:tentative="1">
      <w:start w:val="1"/>
      <w:numFmt w:val="lowerLetter"/>
      <w:lvlText w:val="%5."/>
      <w:lvlJc w:val="left"/>
      <w:pPr>
        <w:ind w:left="3806" w:hanging="360"/>
      </w:pPr>
      <w:rPr>
        <w:rFonts w:cs="Times New Roman"/>
      </w:rPr>
    </w:lvl>
    <w:lvl w:ilvl="5" w:tplc="0422001B" w:tentative="1">
      <w:start w:val="1"/>
      <w:numFmt w:val="lowerRoman"/>
      <w:lvlText w:val="%6."/>
      <w:lvlJc w:val="right"/>
      <w:pPr>
        <w:ind w:left="4526" w:hanging="180"/>
      </w:pPr>
      <w:rPr>
        <w:rFonts w:cs="Times New Roman"/>
      </w:rPr>
    </w:lvl>
    <w:lvl w:ilvl="6" w:tplc="0422000F" w:tentative="1">
      <w:start w:val="1"/>
      <w:numFmt w:val="decimal"/>
      <w:lvlText w:val="%7."/>
      <w:lvlJc w:val="left"/>
      <w:pPr>
        <w:ind w:left="5246" w:hanging="360"/>
      </w:pPr>
      <w:rPr>
        <w:rFonts w:cs="Times New Roman"/>
      </w:rPr>
    </w:lvl>
    <w:lvl w:ilvl="7" w:tplc="04220019" w:tentative="1">
      <w:start w:val="1"/>
      <w:numFmt w:val="lowerLetter"/>
      <w:lvlText w:val="%8."/>
      <w:lvlJc w:val="left"/>
      <w:pPr>
        <w:ind w:left="5966" w:hanging="360"/>
      </w:pPr>
      <w:rPr>
        <w:rFonts w:cs="Times New Roman"/>
      </w:rPr>
    </w:lvl>
    <w:lvl w:ilvl="8" w:tplc="0422001B" w:tentative="1">
      <w:start w:val="1"/>
      <w:numFmt w:val="lowerRoman"/>
      <w:lvlText w:val="%9."/>
      <w:lvlJc w:val="right"/>
      <w:pPr>
        <w:ind w:left="6686" w:hanging="180"/>
      </w:pPr>
      <w:rPr>
        <w:rFonts w:cs="Times New Roman"/>
      </w:rPr>
    </w:lvl>
  </w:abstractNum>
  <w:abstractNum w:abstractNumId="4" w15:restartNumberingAfterBreak="0">
    <w:nsid w:val="18E77C83"/>
    <w:multiLevelType w:val="hybridMultilevel"/>
    <w:tmpl w:val="FFFFFFFF"/>
    <w:lvl w:ilvl="0" w:tplc="04220001">
      <w:numFmt w:val="bullet"/>
      <w:lvlText w:val=""/>
      <w:lvlJc w:val="left"/>
      <w:pPr>
        <w:ind w:left="720" w:hanging="360"/>
      </w:pPr>
      <w:rPr>
        <w:rFonts w:ascii="Symbol" w:eastAsia="Times New Roman" w:hAnsi="Symbol"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13546"/>
    <w:multiLevelType w:val="multilevel"/>
    <w:tmpl w:val="FFFFFFFF"/>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6" w15:restartNumberingAfterBreak="0">
    <w:nsid w:val="24D1125A"/>
    <w:multiLevelType w:val="hybridMultilevel"/>
    <w:tmpl w:val="FFFFFFFF"/>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271B7ED6"/>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D121308"/>
    <w:multiLevelType w:val="multilevel"/>
    <w:tmpl w:val="FFFFFFFF"/>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9" w15:restartNumberingAfterBreak="0">
    <w:nsid w:val="3DFD454E"/>
    <w:multiLevelType w:val="multilevel"/>
    <w:tmpl w:val="FFFFFFFF"/>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4BC92542"/>
    <w:multiLevelType w:val="hybridMultilevel"/>
    <w:tmpl w:val="FFFFFFFF"/>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1" w15:restartNumberingAfterBreak="0">
    <w:nsid w:val="513E7D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CE3369"/>
    <w:multiLevelType w:val="hybridMultilevel"/>
    <w:tmpl w:val="FFFFFFFF"/>
    <w:lvl w:ilvl="0" w:tplc="44EA4B18">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13" w15:restartNumberingAfterBreak="0">
    <w:nsid w:val="6B4E6ADE"/>
    <w:multiLevelType w:val="hybridMultilevel"/>
    <w:tmpl w:val="FFFFFFFF"/>
    <w:lvl w:ilvl="0" w:tplc="20000011">
      <w:start w:val="1"/>
      <w:numFmt w:val="decimal"/>
      <w:lvlText w:val="%1)"/>
      <w:lvlJc w:val="left"/>
      <w:pPr>
        <w:ind w:left="1287" w:hanging="360"/>
      </w:pPr>
      <w:rPr>
        <w:rFonts w:cs="Times New Roman"/>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14" w15:restartNumberingAfterBreak="0">
    <w:nsid w:val="6C570326"/>
    <w:multiLevelType w:val="multilevel"/>
    <w:tmpl w:val="FFFFFFFF"/>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183C31"/>
    <w:multiLevelType w:val="hybridMultilevel"/>
    <w:tmpl w:val="FFFFFFFF"/>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16cid:durableId="1012806593">
    <w:abstractNumId w:val="8"/>
  </w:num>
  <w:num w:numId="2" w16cid:durableId="803158400">
    <w:abstractNumId w:val="9"/>
  </w:num>
  <w:num w:numId="3" w16cid:durableId="725298139">
    <w:abstractNumId w:val="14"/>
  </w:num>
  <w:num w:numId="4" w16cid:durableId="752698761">
    <w:abstractNumId w:val="5"/>
  </w:num>
  <w:num w:numId="5" w16cid:durableId="1262492602">
    <w:abstractNumId w:val="11"/>
  </w:num>
  <w:num w:numId="6" w16cid:durableId="1916670644">
    <w:abstractNumId w:val="0"/>
  </w:num>
  <w:num w:numId="7" w16cid:durableId="891890580">
    <w:abstractNumId w:val="7"/>
  </w:num>
  <w:num w:numId="8" w16cid:durableId="2099515413">
    <w:abstractNumId w:val="4"/>
  </w:num>
  <w:num w:numId="9" w16cid:durableId="699354201">
    <w:abstractNumId w:val="2"/>
  </w:num>
  <w:num w:numId="10" w16cid:durableId="980307959">
    <w:abstractNumId w:val="3"/>
  </w:num>
  <w:num w:numId="11" w16cid:durableId="1972009541">
    <w:abstractNumId w:val="10"/>
  </w:num>
  <w:num w:numId="12" w16cid:durableId="81800396">
    <w:abstractNumId w:val="1"/>
  </w:num>
  <w:num w:numId="13" w16cid:durableId="1338069777">
    <w:abstractNumId w:val="15"/>
  </w:num>
  <w:num w:numId="14" w16cid:durableId="2138453722">
    <w:abstractNumId w:val="6"/>
  </w:num>
  <w:num w:numId="15" w16cid:durableId="317199243">
    <w:abstractNumId w:val="12"/>
  </w:num>
  <w:num w:numId="16" w16cid:durableId="1902279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E8"/>
    <w:rsid w:val="00001624"/>
    <w:rsid w:val="00002577"/>
    <w:rsid w:val="00006B39"/>
    <w:rsid w:val="00007E95"/>
    <w:rsid w:val="000102B6"/>
    <w:rsid w:val="00012677"/>
    <w:rsid w:val="000145D2"/>
    <w:rsid w:val="000154E7"/>
    <w:rsid w:val="00017DB0"/>
    <w:rsid w:val="00022AFA"/>
    <w:rsid w:val="00033252"/>
    <w:rsid w:val="00033704"/>
    <w:rsid w:val="00036707"/>
    <w:rsid w:val="00040040"/>
    <w:rsid w:val="00043863"/>
    <w:rsid w:val="000439C6"/>
    <w:rsid w:val="00045E80"/>
    <w:rsid w:val="0005677C"/>
    <w:rsid w:val="00062F40"/>
    <w:rsid w:val="00064456"/>
    <w:rsid w:val="00065423"/>
    <w:rsid w:val="00072527"/>
    <w:rsid w:val="0008341F"/>
    <w:rsid w:val="00096175"/>
    <w:rsid w:val="000A251A"/>
    <w:rsid w:val="000A759F"/>
    <w:rsid w:val="000C7CC3"/>
    <w:rsid w:val="000D597D"/>
    <w:rsid w:val="000F0960"/>
    <w:rsid w:val="000F0D0E"/>
    <w:rsid w:val="001005A6"/>
    <w:rsid w:val="00102C0C"/>
    <w:rsid w:val="0012118C"/>
    <w:rsid w:val="00125357"/>
    <w:rsid w:val="00131A55"/>
    <w:rsid w:val="00132C30"/>
    <w:rsid w:val="001378B5"/>
    <w:rsid w:val="00140052"/>
    <w:rsid w:val="0014177F"/>
    <w:rsid w:val="00144A79"/>
    <w:rsid w:val="001462C7"/>
    <w:rsid w:val="00151135"/>
    <w:rsid w:val="00155388"/>
    <w:rsid w:val="00167C59"/>
    <w:rsid w:val="00182028"/>
    <w:rsid w:val="001849FD"/>
    <w:rsid w:val="00185C31"/>
    <w:rsid w:val="00193962"/>
    <w:rsid w:val="00195706"/>
    <w:rsid w:val="001A0490"/>
    <w:rsid w:val="001A262B"/>
    <w:rsid w:val="001A3CE1"/>
    <w:rsid w:val="001A4578"/>
    <w:rsid w:val="001A5211"/>
    <w:rsid w:val="001B1655"/>
    <w:rsid w:val="001B2F8A"/>
    <w:rsid w:val="001B73D8"/>
    <w:rsid w:val="001B7A20"/>
    <w:rsid w:val="001C036D"/>
    <w:rsid w:val="001C04A8"/>
    <w:rsid w:val="001C04DC"/>
    <w:rsid w:val="001C5DBE"/>
    <w:rsid w:val="001D2EC0"/>
    <w:rsid w:val="001D32A2"/>
    <w:rsid w:val="001E5BEE"/>
    <w:rsid w:val="001E7A00"/>
    <w:rsid w:val="001F5C8D"/>
    <w:rsid w:val="001F71DC"/>
    <w:rsid w:val="00200154"/>
    <w:rsid w:val="00202AB2"/>
    <w:rsid w:val="00204404"/>
    <w:rsid w:val="002062D0"/>
    <w:rsid w:val="002121D7"/>
    <w:rsid w:val="00220A82"/>
    <w:rsid w:val="00225BCD"/>
    <w:rsid w:val="00226EB6"/>
    <w:rsid w:val="00227A3B"/>
    <w:rsid w:val="0023272E"/>
    <w:rsid w:val="00235AF8"/>
    <w:rsid w:val="002370F0"/>
    <w:rsid w:val="002649BE"/>
    <w:rsid w:val="00266DE8"/>
    <w:rsid w:val="00273723"/>
    <w:rsid w:val="00274105"/>
    <w:rsid w:val="002777D6"/>
    <w:rsid w:val="00280562"/>
    <w:rsid w:val="0028178B"/>
    <w:rsid w:val="00284271"/>
    <w:rsid w:val="00290C18"/>
    <w:rsid w:val="002936C9"/>
    <w:rsid w:val="00293F6A"/>
    <w:rsid w:val="002A4FBE"/>
    <w:rsid w:val="002A5028"/>
    <w:rsid w:val="002A7CE2"/>
    <w:rsid w:val="002A7F09"/>
    <w:rsid w:val="002B25E0"/>
    <w:rsid w:val="002C3DEB"/>
    <w:rsid w:val="002D08E8"/>
    <w:rsid w:val="002D2AF5"/>
    <w:rsid w:val="002D2C33"/>
    <w:rsid w:val="002D33F1"/>
    <w:rsid w:val="002D63EB"/>
    <w:rsid w:val="002E2B0D"/>
    <w:rsid w:val="0030729E"/>
    <w:rsid w:val="00317F2B"/>
    <w:rsid w:val="003249A5"/>
    <w:rsid w:val="00327595"/>
    <w:rsid w:val="0032790C"/>
    <w:rsid w:val="003344A5"/>
    <w:rsid w:val="003411AD"/>
    <w:rsid w:val="00352D2A"/>
    <w:rsid w:val="00362A29"/>
    <w:rsid w:val="00363417"/>
    <w:rsid w:val="00373B3C"/>
    <w:rsid w:val="00384498"/>
    <w:rsid w:val="00387CD8"/>
    <w:rsid w:val="003921C2"/>
    <w:rsid w:val="003957FA"/>
    <w:rsid w:val="003B23A0"/>
    <w:rsid w:val="003B7B32"/>
    <w:rsid w:val="003C016D"/>
    <w:rsid w:val="003C0F6E"/>
    <w:rsid w:val="003C6CA3"/>
    <w:rsid w:val="003C70C7"/>
    <w:rsid w:val="003E21E7"/>
    <w:rsid w:val="003F048B"/>
    <w:rsid w:val="003F14F0"/>
    <w:rsid w:val="003F1F05"/>
    <w:rsid w:val="003F20EE"/>
    <w:rsid w:val="00405DA4"/>
    <w:rsid w:val="00427633"/>
    <w:rsid w:val="00427C3D"/>
    <w:rsid w:val="00430C5C"/>
    <w:rsid w:val="00432FE7"/>
    <w:rsid w:val="0043696B"/>
    <w:rsid w:val="00436A00"/>
    <w:rsid w:val="0044058C"/>
    <w:rsid w:val="00445322"/>
    <w:rsid w:val="00466D4E"/>
    <w:rsid w:val="004772BB"/>
    <w:rsid w:val="0048731A"/>
    <w:rsid w:val="00494198"/>
    <w:rsid w:val="004A4FFA"/>
    <w:rsid w:val="004A63F4"/>
    <w:rsid w:val="004A7DF1"/>
    <w:rsid w:val="004B12BA"/>
    <w:rsid w:val="004B683D"/>
    <w:rsid w:val="004C1A11"/>
    <w:rsid w:val="004D3BB2"/>
    <w:rsid w:val="004D465A"/>
    <w:rsid w:val="004F1DA2"/>
    <w:rsid w:val="004F2436"/>
    <w:rsid w:val="004F4506"/>
    <w:rsid w:val="004F5324"/>
    <w:rsid w:val="004F54A6"/>
    <w:rsid w:val="004F732D"/>
    <w:rsid w:val="00504453"/>
    <w:rsid w:val="0050521D"/>
    <w:rsid w:val="00506137"/>
    <w:rsid w:val="00523E8E"/>
    <w:rsid w:val="005250ED"/>
    <w:rsid w:val="0054021C"/>
    <w:rsid w:val="0054167A"/>
    <w:rsid w:val="00542FC4"/>
    <w:rsid w:val="0054555E"/>
    <w:rsid w:val="005463A8"/>
    <w:rsid w:val="00546E50"/>
    <w:rsid w:val="00552B7B"/>
    <w:rsid w:val="00553DA2"/>
    <w:rsid w:val="00557341"/>
    <w:rsid w:val="00566EE1"/>
    <w:rsid w:val="00573C89"/>
    <w:rsid w:val="00576178"/>
    <w:rsid w:val="00580DB1"/>
    <w:rsid w:val="00587575"/>
    <w:rsid w:val="00594DB6"/>
    <w:rsid w:val="005972F0"/>
    <w:rsid w:val="005A06C8"/>
    <w:rsid w:val="005A1F0E"/>
    <w:rsid w:val="005A2ECB"/>
    <w:rsid w:val="005B3745"/>
    <w:rsid w:val="005C166B"/>
    <w:rsid w:val="005C60AD"/>
    <w:rsid w:val="005E65DC"/>
    <w:rsid w:val="005E7D2F"/>
    <w:rsid w:val="005F4897"/>
    <w:rsid w:val="005F7A7B"/>
    <w:rsid w:val="0060049A"/>
    <w:rsid w:val="00605513"/>
    <w:rsid w:val="00610E64"/>
    <w:rsid w:val="00613F35"/>
    <w:rsid w:val="0061425B"/>
    <w:rsid w:val="0061728C"/>
    <w:rsid w:val="00633525"/>
    <w:rsid w:val="00636104"/>
    <w:rsid w:val="00653FF2"/>
    <w:rsid w:val="006540AD"/>
    <w:rsid w:val="00655BF8"/>
    <w:rsid w:val="0067041D"/>
    <w:rsid w:val="00675390"/>
    <w:rsid w:val="006A4A36"/>
    <w:rsid w:val="006A7D0F"/>
    <w:rsid w:val="006B1A62"/>
    <w:rsid w:val="006B2C60"/>
    <w:rsid w:val="006D306B"/>
    <w:rsid w:val="006F3A7E"/>
    <w:rsid w:val="006F5028"/>
    <w:rsid w:val="006F6538"/>
    <w:rsid w:val="007023CC"/>
    <w:rsid w:val="007024F6"/>
    <w:rsid w:val="00707FF3"/>
    <w:rsid w:val="00711B7E"/>
    <w:rsid w:val="0072573D"/>
    <w:rsid w:val="007403CE"/>
    <w:rsid w:val="00755798"/>
    <w:rsid w:val="00766E82"/>
    <w:rsid w:val="00770EB5"/>
    <w:rsid w:val="00773F7C"/>
    <w:rsid w:val="007757B6"/>
    <w:rsid w:val="007924C1"/>
    <w:rsid w:val="007A5627"/>
    <w:rsid w:val="007A6FF6"/>
    <w:rsid w:val="007B041D"/>
    <w:rsid w:val="007B5B26"/>
    <w:rsid w:val="007C6819"/>
    <w:rsid w:val="007E07ED"/>
    <w:rsid w:val="007E28BC"/>
    <w:rsid w:val="007E55FC"/>
    <w:rsid w:val="007F2FB6"/>
    <w:rsid w:val="007F5AD7"/>
    <w:rsid w:val="007F689C"/>
    <w:rsid w:val="008069A5"/>
    <w:rsid w:val="0081041F"/>
    <w:rsid w:val="00814B3D"/>
    <w:rsid w:val="00815D8F"/>
    <w:rsid w:val="00831FE7"/>
    <w:rsid w:val="00833FD9"/>
    <w:rsid w:val="00841DD6"/>
    <w:rsid w:val="00844FC4"/>
    <w:rsid w:val="0085074B"/>
    <w:rsid w:val="00852859"/>
    <w:rsid w:val="0087275F"/>
    <w:rsid w:val="00872B09"/>
    <w:rsid w:val="008745D9"/>
    <w:rsid w:val="0087659B"/>
    <w:rsid w:val="00877172"/>
    <w:rsid w:val="00884A98"/>
    <w:rsid w:val="00891970"/>
    <w:rsid w:val="008930EE"/>
    <w:rsid w:val="00894C08"/>
    <w:rsid w:val="008A5CBD"/>
    <w:rsid w:val="008A72BF"/>
    <w:rsid w:val="008B1413"/>
    <w:rsid w:val="008B251A"/>
    <w:rsid w:val="008B2E95"/>
    <w:rsid w:val="008D1A75"/>
    <w:rsid w:val="008F7EDB"/>
    <w:rsid w:val="00905861"/>
    <w:rsid w:val="00905C39"/>
    <w:rsid w:val="00914B0B"/>
    <w:rsid w:val="009150C2"/>
    <w:rsid w:val="0091544B"/>
    <w:rsid w:val="0092065E"/>
    <w:rsid w:val="00920CF0"/>
    <w:rsid w:val="009224E2"/>
    <w:rsid w:val="00935DAB"/>
    <w:rsid w:val="009373DD"/>
    <w:rsid w:val="0094021B"/>
    <w:rsid w:val="00943A62"/>
    <w:rsid w:val="0095120F"/>
    <w:rsid w:val="00952137"/>
    <w:rsid w:val="009548D8"/>
    <w:rsid w:val="00964D1C"/>
    <w:rsid w:val="0097160B"/>
    <w:rsid w:val="009728D2"/>
    <w:rsid w:val="0097750C"/>
    <w:rsid w:val="00986DE4"/>
    <w:rsid w:val="0099350F"/>
    <w:rsid w:val="00994760"/>
    <w:rsid w:val="00995D41"/>
    <w:rsid w:val="00997114"/>
    <w:rsid w:val="009A5F15"/>
    <w:rsid w:val="009B10A3"/>
    <w:rsid w:val="009B31A5"/>
    <w:rsid w:val="009B37A8"/>
    <w:rsid w:val="009B4E09"/>
    <w:rsid w:val="009C0AEA"/>
    <w:rsid w:val="009C708C"/>
    <w:rsid w:val="009E06C1"/>
    <w:rsid w:val="009E7299"/>
    <w:rsid w:val="009E7D7B"/>
    <w:rsid w:val="009F4A29"/>
    <w:rsid w:val="009F4CC5"/>
    <w:rsid w:val="009F4CC9"/>
    <w:rsid w:val="00A00150"/>
    <w:rsid w:val="00A05743"/>
    <w:rsid w:val="00A05932"/>
    <w:rsid w:val="00A10419"/>
    <w:rsid w:val="00A115FD"/>
    <w:rsid w:val="00A11FBC"/>
    <w:rsid w:val="00A13E96"/>
    <w:rsid w:val="00A16D57"/>
    <w:rsid w:val="00A2525E"/>
    <w:rsid w:val="00A259C8"/>
    <w:rsid w:val="00A365DD"/>
    <w:rsid w:val="00A60BDC"/>
    <w:rsid w:val="00A6419E"/>
    <w:rsid w:val="00A66F24"/>
    <w:rsid w:val="00A67A5B"/>
    <w:rsid w:val="00A74398"/>
    <w:rsid w:val="00A81213"/>
    <w:rsid w:val="00A83C90"/>
    <w:rsid w:val="00A84540"/>
    <w:rsid w:val="00A86E84"/>
    <w:rsid w:val="00A959E5"/>
    <w:rsid w:val="00A95DB9"/>
    <w:rsid w:val="00AA067D"/>
    <w:rsid w:val="00AB01FC"/>
    <w:rsid w:val="00AC414A"/>
    <w:rsid w:val="00AC5542"/>
    <w:rsid w:val="00AD0CD4"/>
    <w:rsid w:val="00AD5176"/>
    <w:rsid w:val="00AE3373"/>
    <w:rsid w:val="00AE6E5F"/>
    <w:rsid w:val="00AF06C2"/>
    <w:rsid w:val="00AF3110"/>
    <w:rsid w:val="00B126A1"/>
    <w:rsid w:val="00B1457E"/>
    <w:rsid w:val="00B2686C"/>
    <w:rsid w:val="00B371EE"/>
    <w:rsid w:val="00B40F6F"/>
    <w:rsid w:val="00B423D2"/>
    <w:rsid w:val="00B533EC"/>
    <w:rsid w:val="00B55010"/>
    <w:rsid w:val="00B55D65"/>
    <w:rsid w:val="00B55DE7"/>
    <w:rsid w:val="00B562BC"/>
    <w:rsid w:val="00B6557E"/>
    <w:rsid w:val="00B86599"/>
    <w:rsid w:val="00B87D8C"/>
    <w:rsid w:val="00B9083B"/>
    <w:rsid w:val="00BA20AE"/>
    <w:rsid w:val="00BA3A99"/>
    <w:rsid w:val="00BA5E30"/>
    <w:rsid w:val="00BB2340"/>
    <w:rsid w:val="00BB539B"/>
    <w:rsid w:val="00BB74A4"/>
    <w:rsid w:val="00BB787D"/>
    <w:rsid w:val="00BC2A57"/>
    <w:rsid w:val="00BC5003"/>
    <w:rsid w:val="00BC7DB5"/>
    <w:rsid w:val="00BD5513"/>
    <w:rsid w:val="00BD5E30"/>
    <w:rsid w:val="00BD615C"/>
    <w:rsid w:val="00BE7645"/>
    <w:rsid w:val="00C03DA0"/>
    <w:rsid w:val="00C1238F"/>
    <w:rsid w:val="00C133CB"/>
    <w:rsid w:val="00C14E2A"/>
    <w:rsid w:val="00C21593"/>
    <w:rsid w:val="00C251F2"/>
    <w:rsid w:val="00C36C2B"/>
    <w:rsid w:val="00C41034"/>
    <w:rsid w:val="00C51409"/>
    <w:rsid w:val="00C52D68"/>
    <w:rsid w:val="00C531C8"/>
    <w:rsid w:val="00C54F7E"/>
    <w:rsid w:val="00C6271A"/>
    <w:rsid w:val="00C75F51"/>
    <w:rsid w:val="00C764B9"/>
    <w:rsid w:val="00C83022"/>
    <w:rsid w:val="00C8586D"/>
    <w:rsid w:val="00C85BF5"/>
    <w:rsid w:val="00C86A83"/>
    <w:rsid w:val="00C90E25"/>
    <w:rsid w:val="00CB00ED"/>
    <w:rsid w:val="00CB22A7"/>
    <w:rsid w:val="00CB6256"/>
    <w:rsid w:val="00CD1740"/>
    <w:rsid w:val="00CD4007"/>
    <w:rsid w:val="00CE3366"/>
    <w:rsid w:val="00CE3BAD"/>
    <w:rsid w:val="00D04752"/>
    <w:rsid w:val="00D071A2"/>
    <w:rsid w:val="00D105D0"/>
    <w:rsid w:val="00D1177D"/>
    <w:rsid w:val="00D1453B"/>
    <w:rsid w:val="00D22E05"/>
    <w:rsid w:val="00D2789F"/>
    <w:rsid w:val="00D414B6"/>
    <w:rsid w:val="00D43AC8"/>
    <w:rsid w:val="00D450AC"/>
    <w:rsid w:val="00D55EE5"/>
    <w:rsid w:val="00D60EBA"/>
    <w:rsid w:val="00D64329"/>
    <w:rsid w:val="00D94BF4"/>
    <w:rsid w:val="00DA2FB2"/>
    <w:rsid w:val="00DB13F3"/>
    <w:rsid w:val="00DB734A"/>
    <w:rsid w:val="00DF05BD"/>
    <w:rsid w:val="00DF6DB7"/>
    <w:rsid w:val="00DF7113"/>
    <w:rsid w:val="00E05EEB"/>
    <w:rsid w:val="00E1021F"/>
    <w:rsid w:val="00E12B84"/>
    <w:rsid w:val="00E138C8"/>
    <w:rsid w:val="00E17365"/>
    <w:rsid w:val="00E32C6C"/>
    <w:rsid w:val="00E34E73"/>
    <w:rsid w:val="00E351B5"/>
    <w:rsid w:val="00E40423"/>
    <w:rsid w:val="00E44CDA"/>
    <w:rsid w:val="00E46577"/>
    <w:rsid w:val="00E47C34"/>
    <w:rsid w:val="00E529C6"/>
    <w:rsid w:val="00E52C0C"/>
    <w:rsid w:val="00E562CF"/>
    <w:rsid w:val="00E5791A"/>
    <w:rsid w:val="00E606B2"/>
    <w:rsid w:val="00E70A0C"/>
    <w:rsid w:val="00E7750C"/>
    <w:rsid w:val="00E93F9A"/>
    <w:rsid w:val="00EA7C4C"/>
    <w:rsid w:val="00EB35DD"/>
    <w:rsid w:val="00EB5D62"/>
    <w:rsid w:val="00EC7821"/>
    <w:rsid w:val="00ED7676"/>
    <w:rsid w:val="00EE5D1D"/>
    <w:rsid w:val="00F11B7F"/>
    <w:rsid w:val="00F249B2"/>
    <w:rsid w:val="00F26170"/>
    <w:rsid w:val="00F34108"/>
    <w:rsid w:val="00F40786"/>
    <w:rsid w:val="00F50BC3"/>
    <w:rsid w:val="00F50CA2"/>
    <w:rsid w:val="00F53694"/>
    <w:rsid w:val="00F53F78"/>
    <w:rsid w:val="00F55CF9"/>
    <w:rsid w:val="00F66A46"/>
    <w:rsid w:val="00F73ACA"/>
    <w:rsid w:val="00F80F7D"/>
    <w:rsid w:val="00F81BDE"/>
    <w:rsid w:val="00F94CDD"/>
    <w:rsid w:val="00FA239B"/>
    <w:rsid w:val="00FA433D"/>
    <w:rsid w:val="00FB0F11"/>
    <w:rsid w:val="00FB2CDE"/>
    <w:rsid w:val="00FC1375"/>
    <w:rsid w:val="00FD4852"/>
    <w:rsid w:val="00FE0AB2"/>
    <w:rsid w:val="00FE2E6E"/>
    <w:rsid w:val="00FE6660"/>
    <w:rsid w:val="00FE7F77"/>
    <w:rsid w:val="00FF61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D782C"/>
  <w14:defaultImageDpi w14:val="0"/>
  <w15:docId w15:val="{5D5553FD-26F9-44B1-9470-A79F4D7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73B3C"/>
    <w:rPr>
      <w:lang w:val="uk-UA" w:eastAsia="uk-UA"/>
    </w:rPr>
  </w:style>
  <w:style w:type="paragraph" w:styleId="1">
    <w:name w:val="heading 1"/>
    <w:basedOn w:val="a"/>
    <w:next w:val="a"/>
    <w:link w:val="10"/>
    <w:uiPriority w:val="9"/>
    <w:pPr>
      <w:widowControl w:val="0"/>
      <w:ind w:left="720" w:hanging="360"/>
      <w:jc w:val="both"/>
      <w:outlineLvl w:val="0"/>
    </w:pPr>
    <w:rPr>
      <w:b/>
      <w:sz w:val="20"/>
      <w:szCs w:val="20"/>
    </w:rPr>
  </w:style>
  <w:style w:type="paragraph" w:styleId="2">
    <w:name w:val="heading 2"/>
    <w:basedOn w:val="a"/>
    <w:next w:val="a"/>
    <w:link w:val="20"/>
    <w:uiPriority w:val="9"/>
    <w:pPr>
      <w:keepNext/>
      <w:keepLines/>
      <w:widowControl w:val="0"/>
      <w:spacing w:before="40"/>
      <w:ind w:left="1440" w:hanging="360"/>
      <w:outlineLvl w:val="1"/>
    </w:pPr>
    <w:rPr>
      <w:rFonts w:ascii="Calibri" w:hAnsi="Calibri" w:cs="Calibri"/>
      <w:color w:val="2F5496"/>
      <w:sz w:val="26"/>
      <w:szCs w:val="26"/>
    </w:rPr>
  </w:style>
  <w:style w:type="paragraph" w:styleId="3">
    <w:name w:val="heading 3"/>
    <w:basedOn w:val="a"/>
    <w:next w:val="a"/>
    <w:link w:val="30"/>
    <w:uiPriority w:val="9"/>
    <w:pPr>
      <w:keepNext/>
      <w:keepLines/>
      <w:widowControl w:val="0"/>
      <w:spacing w:before="40"/>
      <w:ind w:left="2160" w:hanging="360"/>
      <w:outlineLvl w:val="2"/>
    </w:pPr>
    <w:rPr>
      <w:rFonts w:ascii="Calibri" w:hAnsi="Calibri" w:cs="Calibri"/>
      <w:color w:val="1F3763"/>
    </w:rPr>
  </w:style>
  <w:style w:type="paragraph" w:styleId="4">
    <w:name w:val="heading 4"/>
    <w:basedOn w:val="a"/>
    <w:next w:val="a"/>
    <w:link w:val="40"/>
    <w:uiPriority w:val="9"/>
    <w:pPr>
      <w:keepNext/>
      <w:keepLines/>
      <w:widowControl w:val="0"/>
      <w:spacing w:before="40"/>
      <w:ind w:left="2880" w:hanging="360"/>
      <w:outlineLvl w:val="3"/>
    </w:pPr>
    <w:rPr>
      <w:rFonts w:ascii="Calibri" w:hAnsi="Calibri" w:cs="Calibri"/>
      <w:i/>
      <w:color w:val="2F5496"/>
      <w:sz w:val="22"/>
      <w:szCs w:val="22"/>
    </w:rPr>
  </w:style>
  <w:style w:type="paragraph" w:styleId="5">
    <w:name w:val="heading 5"/>
    <w:basedOn w:val="a"/>
    <w:next w:val="a"/>
    <w:link w:val="50"/>
    <w:uiPriority w:val="9"/>
    <w:pPr>
      <w:keepNext/>
      <w:keepLines/>
      <w:widowControl w:val="0"/>
      <w:spacing w:before="40"/>
      <w:ind w:left="3600" w:hanging="360"/>
      <w:outlineLvl w:val="4"/>
    </w:pPr>
    <w:rPr>
      <w:rFonts w:ascii="Calibri" w:hAnsi="Calibri" w:cs="Calibri"/>
      <w:color w:val="2F5496"/>
      <w:sz w:val="22"/>
      <w:szCs w:val="22"/>
    </w:rPr>
  </w:style>
  <w:style w:type="paragraph" w:styleId="6">
    <w:name w:val="heading 6"/>
    <w:basedOn w:val="a"/>
    <w:next w:val="a"/>
    <w:link w:val="60"/>
    <w:uiPriority w:val="9"/>
    <w:pPr>
      <w:keepNext/>
      <w:keepLines/>
      <w:widowControl w:val="0"/>
      <w:spacing w:before="40"/>
      <w:ind w:left="4320" w:hanging="360"/>
      <w:outlineLvl w:val="5"/>
    </w:pPr>
    <w:rPr>
      <w:rFonts w:ascii="Calibri" w:hAnsi="Calibri" w:cs="Calibri"/>
      <w:color w:val="1F3763"/>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table" w:customStyle="1" w:styleId="TableNormal">
    <w:name w:val="Table Normal"/>
    <w:rPr>
      <w:lang w:val="uk-UA" w:eastAsia="uk-UA"/>
    </w:rPr>
    <w:tblPr>
      <w:tblCellMar>
        <w:top w:w="0" w:type="dxa"/>
        <w:left w:w="0" w:type="dxa"/>
        <w:bottom w:w="0" w:type="dxa"/>
        <w:right w:w="0" w:type="dxa"/>
      </w:tblCellMar>
    </w:tblPr>
  </w:style>
  <w:style w:type="paragraph" w:styleId="a3">
    <w:name w:val="Title"/>
    <w:basedOn w:val="a"/>
    <w:next w:val="a"/>
    <w:link w:val="a4"/>
    <w:uiPriority w:val="10"/>
    <w:pPr>
      <w:spacing w:before="240" w:after="60"/>
      <w:jc w:val="center"/>
    </w:pPr>
    <w:rPr>
      <w:rFonts w:ascii="Arial" w:hAnsi="Arial" w:cs="Arial"/>
      <w:b/>
      <w:sz w:val="32"/>
      <w:szCs w:val="32"/>
    </w:rPr>
  </w:style>
  <w:style w:type="paragraph" w:styleId="a5">
    <w:name w:val="annotation text"/>
    <w:basedOn w:val="a"/>
    <w:link w:val="a6"/>
    <w:uiPriority w:val="99"/>
    <w:unhideWhenUsed/>
    <w:rsid w:val="00A83C90"/>
    <w:rPr>
      <w:sz w:val="20"/>
      <w:szCs w:val="20"/>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character" w:customStyle="1" w:styleId="11">
    <w:name w:val="Підзаголовок Знак1"/>
    <w:basedOn w:val="a0"/>
    <w:link w:val="a7"/>
    <w:uiPriority w:val="11"/>
    <w:locked/>
    <w:rPr>
      <w:rFonts w:asciiTheme="majorHAnsi" w:eastAsiaTheme="majorEastAsia" w:hAnsiTheme="majorHAnsi" w:cs="Times New Roman"/>
    </w:rPr>
  </w:style>
  <w:style w:type="character" w:customStyle="1" w:styleId="a6">
    <w:name w:val="Текст примітки Знак"/>
    <w:basedOn w:val="a0"/>
    <w:link w:val="a5"/>
    <w:uiPriority w:val="99"/>
    <w:locked/>
    <w:rsid w:val="00A83C90"/>
    <w:rPr>
      <w:rFonts w:cs="Times New Roman"/>
      <w:sz w:val="20"/>
      <w:szCs w:val="20"/>
    </w:rPr>
  </w:style>
  <w:style w:type="table" w:customStyle="1" w:styleId="a8">
    <w:name w:val="Ñòèëü"/>
    <w:basedOn w:val="TableNormal"/>
    <w:tblPr>
      <w:tblStyleRowBandSize w:val="1"/>
      <w:tblStyleColBandSize w:val="1"/>
      <w:tblCellMar>
        <w:top w:w="100" w:type="dxa"/>
        <w:left w:w="100" w:type="dxa"/>
        <w:bottom w:w="100" w:type="dxa"/>
        <w:right w:w="100" w:type="dxa"/>
      </w:tblCellMar>
    </w:tblPr>
  </w:style>
  <w:style w:type="paragraph" w:styleId="a7">
    <w:name w:val="Subtitle"/>
    <w:basedOn w:val="a"/>
    <w:next w:val="a"/>
    <w:link w:val="11"/>
    <w:uiPriority w:val="11"/>
    <w:pPr>
      <w:spacing w:after="60"/>
      <w:jc w:val="center"/>
    </w:pPr>
    <w:rPr>
      <w:rFonts w:ascii="Arial" w:hAnsi="Arial" w:cs="Arial"/>
    </w:rPr>
  </w:style>
  <w:style w:type="character" w:customStyle="1" w:styleId="a9">
    <w:name w:val="Підзаголовок Знак"/>
    <w:basedOn w:val="a0"/>
    <w:uiPriority w:val="11"/>
    <w:rPr>
      <w:rFonts w:asciiTheme="majorHAnsi" w:eastAsiaTheme="majorEastAsia" w:hAnsiTheme="majorHAnsi" w:cstheme="majorBidi"/>
      <w:lang w:val="uk-UA" w:eastAsia="uk-UA"/>
    </w:rPr>
  </w:style>
  <w:style w:type="character" w:customStyle="1" w:styleId="aa">
    <w:name w:val="Подзаголовок Знак"/>
    <w:basedOn w:val="a0"/>
    <w:uiPriority w:val="11"/>
    <w:rPr>
      <w:rFonts w:asciiTheme="majorHAnsi" w:eastAsiaTheme="majorEastAsia" w:hAnsiTheme="majorHAnsi" w:cs="Times New Roman"/>
      <w:lang w:val="uk-UA" w:eastAsia="uk-UA"/>
    </w:rPr>
  </w:style>
  <w:style w:type="character" w:customStyle="1" w:styleId="7">
    <w:name w:val="Подзаголовок Знак7"/>
    <w:basedOn w:val="a0"/>
    <w:uiPriority w:val="11"/>
    <w:rPr>
      <w:rFonts w:asciiTheme="majorHAnsi" w:eastAsiaTheme="majorEastAsia" w:hAnsiTheme="majorHAnsi" w:cs="Times New Roman"/>
      <w:lang w:val="uk-UA" w:eastAsia="uk-UA"/>
    </w:rPr>
  </w:style>
  <w:style w:type="character" w:customStyle="1" w:styleId="61">
    <w:name w:val="Подзаголовок Знак6"/>
    <w:basedOn w:val="a0"/>
    <w:uiPriority w:val="11"/>
    <w:rPr>
      <w:rFonts w:asciiTheme="majorHAnsi" w:eastAsiaTheme="majorEastAsia" w:hAnsiTheme="majorHAnsi" w:cs="Times New Roman"/>
      <w:lang w:val="uk-UA" w:eastAsia="uk-UA"/>
    </w:rPr>
  </w:style>
  <w:style w:type="character" w:customStyle="1" w:styleId="51">
    <w:name w:val="Подзаголовок Знак5"/>
    <w:basedOn w:val="a0"/>
    <w:uiPriority w:val="11"/>
    <w:rPr>
      <w:rFonts w:asciiTheme="majorHAnsi" w:eastAsiaTheme="majorEastAsia" w:hAnsiTheme="majorHAnsi" w:cs="Times New Roman"/>
      <w:lang w:val="uk-UA" w:eastAsia="uk-UA"/>
    </w:rPr>
  </w:style>
  <w:style w:type="character" w:customStyle="1" w:styleId="41">
    <w:name w:val="Подзаголовок Знак4"/>
    <w:basedOn w:val="a0"/>
    <w:uiPriority w:val="11"/>
    <w:rPr>
      <w:rFonts w:asciiTheme="majorHAnsi" w:eastAsiaTheme="majorEastAsia" w:hAnsiTheme="majorHAnsi" w:cs="Times New Roman"/>
      <w:lang w:val="uk-UA" w:eastAsia="uk-UA"/>
    </w:rPr>
  </w:style>
  <w:style w:type="character" w:customStyle="1" w:styleId="31">
    <w:name w:val="Подзаголовок Знак3"/>
    <w:basedOn w:val="a0"/>
    <w:uiPriority w:val="11"/>
    <w:rPr>
      <w:rFonts w:asciiTheme="majorHAnsi" w:eastAsiaTheme="majorEastAsia" w:hAnsiTheme="majorHAnsi" w:cs="Times New Roman"/>
      <w:lang w:val="uk-UA" w:eastAsia="uk-UA"/>
    </w:rPr>
  </w:style>
  <w:style w:type="character" w:customStyle="1" w:styleId="21">
    <w:name w:val="Подзаголовок Знак2"/>
    <w:basedOn w:val="a0"/>
    <w:uiPriority w:val="11"/>
    <w:rPr>
      <w:rFonts w:asciiTheme="majorHAnsi" w:eastAsiaTheme="majorEastAsia" w:hAnsiTheme="majorHAnsi" w:cs="Times New Roman"/>
      <w:lang w:val="uk-UA" w:eastAsia="uk-UA"/>
    </w:rPr>
  </w:style>
  <w:style w:type="paragraph" w:styleId="ab">
    <w:name w:val="Balloon Text"/>
    <w:basedOn w:val="a"/>
    <w:link w:val="ac"/>
    <w:uiPriority w:val="99"/>
    <w:semiHidden/>
    <w:unhideWhenUsed/>
    <w:rsid w:val="00A83C90"/>
    <w:rPr>
      <w:rFonts w:ascii="Segoe UI" w:hAnsi="Segoe UI" w:cs="Segoe UI"/>
      <w:sz w:val="18"/>
      <w:szCs w:val="18"/>
    </w:rPr>
  </w:style>
  <w:style w:type="character" w:customStyle="1" w:styleId="12">
    <w:name w:val="Тема примітки Знак1"/>
    <w:basedOn w:val="a6"/>
    <w:link w:val="ad"/>
    <w:uiPriority w:val="99"/>
    <w:semiHidden/>
    <w:locked/>
    <w:rsid w:val="00A83C90"/>
    <w:rPr>
      <w:rFonts w:cs="Times New Roman"/>
      <w:b/>
      <w:bCs/>
      <w:sz w:val="20"/>
      <w:szCs w:val="20"/>
    </w:rPr>
  </w:style>
  <w:style w:type="character" w:customStyle="1" w:styleId="ac">
    <w:name w:val="Текст у виносці Знак"/>
    <w:basedOn w:val="a0"/>
    <w:link w:val="ab"/>
    <w:uiPriority w:val="99"/>
    <w:semiHidden/>
    <w:locked/>
    <w:rsid w:val="00A83C90"/>
    <w:rPr>
      <w:rFonts w:ascii="Segoe UI" w:hAnsi="Segoe UI" w:cs="Segoe UI"/>
      <w:sz w:val="18"/>
      <w:szCs w:val="18"/>
    </w:rPr>
  </w:style>
  <w:style w:type="table" w:customStyle="1" w:styleId="13">
    <w:name w:val="Ñòèëü1"/>
    <w:basedOn w:val="TableNormal"/>
    <w:tblPr>
      <w:tblStyleRowBandSize w:val="1"/>
      <w:tblStyleColBandSize w:val="1"/>
      <w:tblCellMar>
        <w:top w:w="100" w:type="dxa"/>
        <w:left w:w="100" w:type="dxa"/>
        <w:bottom w:w="100" w:type="dxa"/>
        <w:right w:w="100" w:type="dxa"/>
      </w:tblCellMar>
    </w:tblPr>
  </w:style>
  <w:style w:type="paragraph" w:styleId="ae">
    <w:name w:val="footer"/>
    <w:basedOn w:val="a"/>
    <w:link w:val="af"/>
    <w:uiPriority w:val="99"/>
    <w:unhideWhenUsed/>
    <w:rsid w:val="00A83C90"/>
    <w:pPr>
      <w:tabs>
        <w:tab w:val="center" w:pos="4819"/>
        <w:tab w:val="right" w:pos="9639"/>
      </w:tabs>
    </w:pPr>
  </w:style>
  <w:style w:type="character" w:styleId="af0">
    <w:name w:val="annotation reference"/>
    <w:basedOn w:val="a0"/>
    <w:uiPriority w:val="99"/>
    <w:semiHidden/>
    <w:unhideWhenUsed/>
    <w:rsid w:val="00A83C90"/>
    <w:rPr>
      <w:rFonts w:cs="Times New Roman"/>
      <w:sz w:val="16"/>
      <w:szCs w:val="16"/>
    </w:rPr>
  </w:style>
  <w:style w:type="character" w:customStyle="1" w:styleId="af">
    <w:name w:val="Нижній колонтитул Знак"/>
    <w:basedOn w:val="a0"/>
    <w:link w:val="ae"/>
    <w:uiPriority w:val="99"/>
    <w:locked/>
    <w:rsid w:val="00A83C90"/>
    <w:rPr>
      <w:rFonts w:cs="Times New Roman"/>
    </w:rPr>
  </w:style>
  <w:style w:type="paragraph" w:styleId="af1">
    <w:name w:val="List Paragraph"/>
    <w:basedOn w:val="a"/>
    <w:uiPriority w:val="34"/>
    <w:qFormat/>
    <w:rsid w:val="00A83C90"/>
    <w:pPr>
      <w:ind w:left="720"/>
      <w:contextualSpacing/>
    </w:pPr>
  </w:style>
  <w:style w:type="paragraph" w:styleId="af2">
    <w:name w:val="header"/>
    <w:basedOn w:val="a"/>
    <w:link w:val="af3"/>
    <w:uiPriority w:val="99"/>
    <w:unhideWhenUsed/>
    <w:rsid w:val="00A83C90"/>
    <w:pPr>
      <w:tabs>
        <w:tab w:val="center" w:pos="4819"/>
        <w:tab w:val="right" w:pos="9639"/>
      </w:tabs>
    </w:pPr>
  </w:style>
  <w:style w:type="paragraph" w:styleId="ad">
    <w:name w:val="annotation subject"/>
    <w:basedOn w:val="a5"/>
    <w:next w:val="a5"/>
    <w:link w:val="12"/>
    <w:uiPriority w:val="99"/>
    <w:semiHidden/>
    <w:unhideWhenUsed/>
    <w:rsid w:val="00A83C90"/>
    <w:rPr>
      <w:b/>
      <w:bCs/>
    </w:rPr>
  </w:style>
  <w:style w:type="character" w:customStyle="1" w:styleId="af3">
    <w:name w:val="Верхній колонтитул Знак"/>
    <w:basedOn w:val="a0"/>
    <w:link w:val="af2"/>
    <w:uiPriority w:val="99"/>
    <w:locked/>
    <w:rsid w:val="00A83C90"/>
    <w:rPr>
      <w:rFonts w:cs="Times New Roman"/>
    </w:rPr>
  </w:style>
  <w:style w:type="character" w:customStyle="1" w:styleId="af4">
    <w:name w:val="Тема примітки Знак"/>
    <w:basedOn w:val="a6"/>
    <w:uiPriority w:val="99"/>
    <w:semiHidden/>
    <w:rPr>
      <w:rFonts w:cs="Times New Roman"/>
      <w:b/>
      <w:bCs/>
      <w:sz w:val="20"/>
      <w:szCs w:val="20"/>
      <w:lang w:val="uk-UA" w:eastAsia="uk-UA"/>
    </w:rPr>
  </w:style>
  <w:style w:type="character" w:customStyle="1" w:styleId="af5">
    <w:name w:val="Тема примечания Знак"/>
    <w:basedOn w:val="a6"/>
    <w:uiPriority w:val="99"/>
    <w:semiHidden/>
    <w:rPr>
      <w:rFonts w:cs="Times New Roman"/>
      <w:b/>
      <w:bCs/>
      <w:sz w:val="20"/>
      <w:szCs w:val="20"/>
      <w:lang w:val="uk-UA" w:eastAsia="uk-UA"/>
    </w:rPr>
  </w:style>
  <w:style w:type="character" w:customStyle="1" w:styleId="70">
    <w:name w:val="Тема примечания Знак7"/>
    <w:basedOn w:val="a6"/>
    <w:uiPriority w:val="99"/>
    <w:semiHidden/>
    <w:rPr>
      <w:rFonts w:cs="Times New Roman"/>
      <w:b/>
      <w:bCs/>
      <w:sz w:val="20"/>
      <w:szCs w:val="20"/>
      <w:lang w:val="uk-UA" w:eastAsia="uk-UA"/>
    </w:rPr>
  </w:style>
  <w:style w:type="character" w:customStyle="1" w:styleId="62">
    <w:name w:val="Тема примечания Знак6"/>
    <w:basedOn w:val="a6"/>
    <w:uiPriority w:val="99"/>
    <w:semiHidden/>
    <w:rPr>
      <w:rFonts w:cs="Times New Roman"/>
      <w:b/>
      <w:bCs/>
      <w:sz w:val="20"/>
      <w:szCs w:val="20"/>
      <w:lang w:val="uk-UA" w:eastAsia="uk-UA"/>
    </w:rPr>
  </w:style>
  <w:style w:type="character" w:customStyle="1" w:styleId="52">
    <w:name w:val="Тема примечания Знак5"/>
    <w:basedOn w:val="a6"/>
    <w:uiPriority w:val="99"/>
    <w:semiHidden/>
    <w:rPr>
      <w:rFonts w:cs="Times New Roman"/>
      <w:b/>
      <w:bCs/>
      <w:sz w:val="20"/>
      <w:szCs w:val="20"/>
      <w:lang w:val="uk-UA" w:eastAsia="uk-UA"/>
    </w:rPr>
  </w:style>
  <w:style w:type="character" w:customStyle="1" w:styleId="42">
    <w:name w:val="Тема примечания Знак4"/>
    <w:basedOn w:val="a6"/>
    <w:uiPriority w:val="99"/>
    <w:semiHidden/>
    <w:rPr>
      <w:rFonts w:cs="Times New Roman"/>
      <w:b/>
      <w:bCs/>
      <w:sz w:val="20"/>
      <w:szCs w:val="20"/>
      <w:lang w:val="uk-UA" w:eastAsia="uk-UA"/>
    </w:rPr>
  </w:style>
  <w:style w:type="character" w:customStyle="1" w:styleId="32">
    <w:name w:val="Тема примечания Знак3"/>
    <w:basedOn w:val="a6"/>
    <w:uiPriority w:val="99"/>
    <w:semiHidden/>
    <w:rPr>
      <w:rFonts w:cs="Times New Roman"/>
      <w:b/>
      <w:bCs/>
      <w:sz w:val="20"/>
      <w:szCs w:val="20"/>
      <w:lang w:val="uk-UA" w:eastAsia="uk-UA"/>
    </w:rPr>
  </w:style>
  <w:style w:type="character" w:customStyle="1" w:styleId="22">
    <w:name w:val="Тема примечания Знак2"/>
    <w:basedOn w:val="a0"/>
    <w:uiPriority w:val="99"/>
    <w:semiHidden/>
    <w:rPr>
      <w:rFonts w:cs="Times New Roman"/>
      <w:b/>
      <w:bCs/>
      <w:sz w:val="20"/>
      <w:szCs w:val="20"/>
      <w:lang w:val="uk-UA" w:eastAsia="uk-UA"/>
    </w:rPr>
  </w:style>
  <w:style w:type="paragraph" w:styleId="af6">
    <w:name w:val="Revision"/>
    <w:hidden/>
    <w:uiPriority w:val="99"/>
    <w:semiHidden/>
    <w:rsid w:val="00167C59"/>
    <w:rPr>
      <w:lang w:val="uk-UA" w:eastAsia="uk-UA"/>
    </w:rPr>
  </w:style>
  <w:style w:type="character" w:styleId="af7">
    <w:name w:val="Placeholder Text"/>
    <w:basedOn w:val="a0"/>
    <w:uiPriority w:val="99"/>
    <w:semiHidden/>
    <w:rsid w:val="008930EE"/>
    <w:rPr>
      <w:rFonts w:cs="Times New Roman"/>
      <w:color w:val="808080"/>
    </w:rPr>
  </w:style>
  <w:style w:type="character" w:styleId="af8">
    <w:name w:val="Hyperlink"/>
    <w:basedOn w:val="a0"/>
    <w:uiPriority w:val="99"/>
    <w:unhideWhenUsed/>
    <w:rsid w:val="006A7D0F"/>
    <w:rPr>
      <w:rFonts w:cs="Times New Roman"/>
      <w:color w:val="0000FF" w:themeColor="hyperlink"/>
      <w:u w:val="single"/>
    </w:rPr>
  </w:style>
  <w:style w:type="character" w:styleId="af9">
    <w:name w:val="Unresolved Mention"/>
    <w:basedOn w:val="a0"/>
    <w:uiPriority w:val="99"/>
    <w:semiHidden/>
    <w:unhideWhenUsed/>
    <w:rsid w:val="006A7D0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ssmc.gov.ua/for-market-participants/services/open-data/" TargetMode="External"/><Relationship Id="rId4" Type="http://schemas.openxmlformats.org/officeDocument/2006/relationships/styles" Target="styles.xml"/><Relationship Id="rId9" Type="http://schemas.openxmlformats.org/officeDocument/2006/relationships/hyperlink" Target="http://www.oree.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1eeZQb8UnNMgaWj118C8YKjxw==">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65F01B-8468-4095-ABE4-4E98AABC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5494</Words>
  <Characters>31318</Characters>
  <Application>Microsoft Office Word</Application>
  <DocSecurity>0</DocSecurity>
  <Lines>260</Lines>
  <Paragraphs>73</Paragraphs>
  <ScaleCrop>false</ScaleCrop>
  <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ÊÈ×ÌÀ Õðèñòèíà ²ãîð³âíà</dc:creator>
  <cp:keywords/>
  <dc:description/>
  <cp:lastModifiedBy>Admin</cp:lastModifiedBy>
  <cp:revision>2</cp:revision>
  <dcterms:created xsi:type="dcterms:W3CDTF">2024-05-10T07:31:00Z</dcterms:created>
  <dcterms:modified xsi:type="dcterms:W3CDTF">2024-05-10T07:31:00Z</dcterms:modified>
</cp:coreProperties>
</file>