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1437" w14:textId="14937AB3" w:rsidR="000D1032" w:rsidRDefault="00A616D8" w:rsidP="00A616D8">
      <w:pPr>
        <w:ind w:left="9072"/>
        <w:rPr>
          <w:rFonts w:ascii="Times New Roman" w:hAnsi="Times New Roman" w:cs="Times New Roman"/>
          <w:sz w:val="24"/>
          <w:szCs w:val="24"/>
          <w:lang w:val="uk-UA"/>
        </w:rPr>
      </w:pPr>
      <w:r w:rsidRPr="00A616D8">
        <w:rPr>
          <w:rFonts w:ascii="Times New Roman" w:hAnsi="Times New Roman" w:cs="Times New Roman"/>
          <w:sz w:val="24"/>
          <w:szCs w:val="24"/>
          <w:lang w:val="uk-UA"/>
        </w:rPr>
        <w:t xml:space="preserve">за Рекомендаціями зі складання додатків до договору </w:t>
      </w:r>
      <w:proofErr w:type="spellStart"/>
      <w:r w:rsidRPr="00A616D8">
        <w:rPr>
          <w:rFonts w:ascii="Times New Roman" w:hAnsi="Times New Roman" w:cs="Times New Roman"/>
          <w:sz w:val="24"/>
          <w:szCs w:val="24"/>
          <w:lang w:val="uk-UA"/>
        </w:rPr>
        <w:t>підряду</w:t>
      </w:r>
      <w:proofErr w:type="spellEnd"/>
      <w:r w:rsidRPr="00A616D8">
        <w:rPr>
          <w:rFonts w:ascii="Times New Roman" w:hAnsi="Times New Roman" w:cs="Times New Roman"/>
          <w:sz w:val="24"/>
          <w:szCs w:val="24"/>
          <w:lang w:val="uk-UA"/>
        </w:rPr>
        <w:t xml:space="preserve"> в капітальному будівництві, затвердженими наказом </w:t>
      </w:r>
      <w:proofErr w:type="spellStart"/>
      <w:r w:rsidRPr="00A616D8">
        <w:rPr>
          <w:rFonts w:ascii="Times New Roman" w:hAnsi="Times New Roman" w:cs="Times New Roman"/>
          <w:sz w:val="24"/>
          <w:szCs w:val="24"/>
          <w:lang w:val="uk-UA"/>
        </w:rPr>
        <w:t>Мінрегіону</w:t>
      </w:r>
      <w:proofErr w:type="spellEnd"/>
      <w:r w:rsidRPr="00A616D8">
        <w:rPr>
          <w:rFonts w:ascii="Times New Roman" w:hAnsi="Times New Roman" w:cs="Times New Roman"/>
          <w:sz w:val="24"/>
          <w:szCs w:val="24"/>
          <w:lang w:val="uk-UA"/>
        </w:rPr>
        <w:t xml:space="preserve"> від 13.01.2009 № 2</w:t>
      </w:r>
    </w:p>
    <w:p w14:paraId="768CFD0A" w14:textId="77777777" w:rsidR="00A616D8" w:rsidRDefault="00A616D8" w:rsidP="00A61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2E1E" w14:textId="75DB3BAB" w:rsidR="00A616D8" w:rsidRDefault="00A616D8" w:rsidP="00A616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16D8">
        <w:rPr>
          <w:rFonts w:ascii="Times New Roman" w:hAnsi="Times New Roman" w:cs="Times New Roman"/>
          <w:b/>
          <w:bCs/>
          <w:sz w:val="24"/>
          <w:szCs w:val="24"/>
        </w:rPr>
        <w:t>Календарний</w:t>
      </w:r>
      <w:proofErr w:type="spellEnd"/>
      <w:r w:rsidRPr="00A61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6D8">
        <w:rPr>
          <w:rFonts w:ascii="Times New Roman" w:hAnsi="Times New Roman" w:cs="Times New Roman"/>
          <w:b/>
          <w:bCs/>
          <w:sz w:val="24"/>
          <w:szCs w:val="24"/>
        </w:rPr>
        <w:t>графік</w:t>
      </w:r>
      <w:proofErr w:type="spellEnd"/>
      <w:r w:rsidRPr="00A61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6D8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Pr="00A61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6D8">
        <w:rPr>
          <w:rFonts w:ascii="Times New Roman" w:hAnsi="Times New Roman" w:cs="Times New Roman"/>
          <w:b/>
          <w:bCs/>
          <w:sz w:val="24"/>
          <w:szCs w:val="24"/>
        </w:rPr>
        <w:t>робіт</w:t>
      </w:r>
      <w:proofErr w:type="spellEnd"/>
    </w:p>
    <w:p w14:paraId="000F8F46" w14:textId="77777777" w:rsidR="00A616D8" w:rsidRDefault="00A616D8" w:rsidP="00A616D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710"/>
        <w:gridCol w:w="1668"/>
        <w:gridCol w:w="836"/>
        <w:gridCol w:w="1513"/>
        <w:gridCol w:w="1528"/>
        <w:gridCol w:w="1559"/>
        <w:gridCol w:w="1945"/>
        <w:gridCol w:w="1131"/>
        <w:gridCol w:w="1216"/>
      </w:tblGrid>
      <w:tr w:rsidR="00A616D8" w:rsidRPr="00A616D8" w14:paraId="6AA3C4B4" w14:textId="77777777" w:rsidTr="00E079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F24FE5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видів робіт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EFC18F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 робіт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E15BB9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робіт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889AB4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робіт, передбачений до виконання в окремі періоди (кількість/кошторисна вартість)</w:t>
            </w:r>
          </w:p>
        </w:tc>
      </w:tr>
      <w:tr w:rsidR="00A616D8" w:rsidRPr="00A616D8" w14:paraId="6F6D0CA8" w14:textId="77777777" w:rsidTr="00E07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1B03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11F7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00FC56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DD2D49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</w:t>
            </w: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1F0C47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</w:t>
            </w:r>
            <w:proofErr w:type="spellEnd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рисна</w:t>
            </w:r>
            <w:proofErr w:type="spellEnd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26F9ED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4ED5C9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6C4DF2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F71329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 </w:t>
            </w:r>
            <w:proofErr w:type="spellStart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A6C1FE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т. д.</w:t>
            </w:r>
          </w:p>
        </w:tc>
      </w:tr>
      <w:tr w:rsidR="00A616D8" w:rsidRPr="00A616D8" w14:paraId="39883305" w14:textId="77777777" w:rsidTr="00E079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8B6BA3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AD278E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D3362B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D209AF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CA2DEE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50D583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1BB219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8C22B5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1C2104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2B772F" w14:textId="77777777" w:rsidR="00A616D8" w:rsidRPr="00A616D8" w:rsidRDefault="00A616D8" w:rsidP="00E07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14:paraId="305AEA11" w14:textId="77777777" w:rsidR="00A616D8" w:rsidRPr="00A616D8" w:rsidRDefault="00A616D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616D8" w:rsidRPr="00A616D8" w:rsidSect="00A61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B2"/>
    <w:rsid w:val="000D1032"/>
    <w:rsid w:val="004A4E5E"/>
    <w:rsid w:val="007625B9"/>
    <w:rsid w:val="00772FB2"/>
    <w:rsid w:val="00A616D8"/>
    <w:rsid w:val="00C215D1"/>
    <w:rsid w:val="00E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940"/>
  <w15:chartTrackingRefBased/>
  <w15:docId w15:val="{D027C986-8CE6-48DE-9F57-C73561D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Поліна Плахіна</cp:lastModifiedBy>
  <cp:revision>3</cp:revision>
  <dcterms:created xsi:type="dcterms:W3CDTF">2023-06-29T20:35:00Z</dcterms:created>
  <dcterms:modified xsi:type="dcterms:W3CDTF">2023-06-29T20:57:00Z</dcterms:modified>
</cp:coreProperties>
</file>