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838C" w14:textId="77777777" w:rsidR="00AB044F" w:rsidRDefault="00AB044F">
      <w:pPr>
        <w:rPr>
          <w:b/>
          <w:bCs/>
        </w:rPr>
      </w:pPr>
      <w:bookmarkStart w:id="0" w:name="_GoBack"/>
      <w:bookmarkEnd w:id="0"/>
    </w:p>
    <w:p w14:paraId="5DF66536" w14:textId="77777777" w:rsidR="00E36705" w:rsidRPr="00FA4810" w:rsidRDefault="00E36705" w:rsidP="00E36705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14:paraId="1B0FAB71" w14:textId="2D06EB6C" w:rsidR="00E36705" w:rsidRDefault="00BE5A11" w:rsidP="00E36705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14:paraId="7D825ABC" w14:textId="77777777" w:rsidR="00BE5A11" w:rsidRPr="00FA4810" w:rsidRDefault="00BE5A11" w:rsidP="00E36705">
      <w:pPr>
        <w:pStyle w:val="3ShiftAlt"/>
        <w:rPr>
          <w:rFonts w:eastAsia="Times New Roman" w:cs="Times New Roman"/>
        </w:rPr>
      </w:pPr>
    </w:p>
    <w:p w14:paraId="4330C74C" w14:textId="0C53CBA1" w:rsidR="00E36705" w:rsidRPr="00FA4810" w:rsidRDefault="00E36705" w:rsidP="00E36705">
      <w:pPr>
        <w:pStyle w:val="ShiftAlt"/>
        <w:rPr>
          <w:rStyle w:val="Italic"/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  <w:r w:rsidRPr="161C47D3">
        <w:rPr>
          <w:rStyle w:val="Italic"/>
          <w:rFonts w:eastAsia="Times New Roman" w:cs="Times New Roman"/>
        </w:rPr>
        <w:t>«(дат</w:t>
      </w:r>
      <w:r w:rsidR="00BE5A11">
        <w:rPr>
          <w:rStyle w:val="Italic"/>
          <w:rFonts w:eastAsia="Times New Roman" w:cs="Times New Roman"/>
        </w:rPr>
        <w:t>а</w:t>
      </w:r>
      <w:r w:rsidRPr="161C47D3">
        <w:rPr>
          <w:rStyle w:val="Italic"/>
          <w:rFonts w:eastAsia="Times New Roman" w:cs="Times New Roman"/>
        </w:rPr>
        <w:t>)»</w:t>
      </w:r>
      <w:r w:rsidRPr="161C47D3">
        <w:rPr>
          <w:rFonts w:eastAsia="Times New Roman" w:cs="Times New Roman"/>
        </w:rPr>
        <w:t xml:space="preserve"> </w:t>
      </w:r>
      <w:r w:rsidR="006525E2">
        <w:rPr>
          <w:rFonts w:eastAsia="Times New Roman" w:cs="Times New Roman"/>
        </w:rPr>
        <w:t>202</w:t>
      </w:r>
      <w:r w:rsidRPr="161C47D3">
        <w:rPr>
          <w:rFonts w:eastAsia="Times New Roman" w:cs="Times New Roman"/>
        </w:rPr>
        <w:t>_</w:t>
      </w:r>
      <w:r w:rsidR="006525E2">
        <w:rPr>
          <w:rFonts w:eastAsia="Times New Roman" w:cs="Times New Roman"/>
        </w:rPr>
        <w:t xml:space="preserve"> </w:t>
      </w:r>
      <w:r w:rsidRPr="161C47D3">
        <w:rPr>
          <w:rFonts w:eastAsia="Times New Roman" w:cs="Times New Roman"/>
        </w:rPr>
        <w:t xml:space="preserve">р. </w:t>
      </w:r>
      <w:r>
        <w:tab/>
      </w:r>
      <w:r w:rsidR="006525E2">
        <w:rPr>
          <w:rFonts w:eastAsia="Times New Roman" w:cs="Times New Roman"/>
        </w:rPr>
        <w:t xml:space="preserve">  </w:t>
      </w:r>
      <w:r w:rsidRPr="161C47D3">
        <w:rPr>
          <w:rFonts w:eastAsia="Times New Roman" w:cs="Times New Roman"/>
        </w:rPr>
        <w:t xml:space="preserve">           № ___</w:t>
      </w:r>
      <w:r>
        <w:tab/>
        <w:t xml:space="preserve">  </w:t>
      </w:r>
      <w:r w:rsidR="006525E2">
        <w:tab/>
      </w:r>
      <w:r w:rsidR="00BE5A11">
        <w:t xml:space="preserve">                                       </w:t>
      </w:r>
      <w:r w:rsidRPr="161C47D3">
        <w:rPr>
          <w:rStyle w:val="Italic"/>
          <w:rFonts w:eastAsia="Times New Roman" w:cs="Times New Roman"/>
        </w:rPr>
        <w:t>«(населений пункт)»</w:t>
      </w:r>
    </w:p>
    <w:p w14:paraId="415A7FC2" w14:textId="77777777" w:rsidR="00E36705" w:rsidRPr="00FA4810" w:rsidRDefault="00E36705" w:rsidP="00E36705">
      <w:pPr>
        <w:pStyle w:val="ShiftAlt"/>
        <w:rPr>
          <w:rFonts w:eastAsia="Times New Roman" w:cs="Times New Roman"/>
        </w:rPr>
      </w:pPr>
    </w:p>
    <w:p w14:paraId="47E40473" w14:textId="77777777" w:rsidR="00E36705" w:rsidRPr="00F875A3" w:rsidRDefault="00E36705" w:rsidP="00E36705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14:paraId="118B9ADA" w14:textId="77777777" w:rsidR="00E36705" w:rsidRPr="00FA4810" w:rsidRDefault="00E36705" w:rsidP="00E36705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</w:p>
    <w:p w14:paraId="33C06654" w14:textId="77777777" w:rsidR="00E36705" w:rsidRPr="006525E2" w:rsidRDefault="00E36705" w:rsidP="00E36705">
      <w:pPr>
        <w:pStyle w:val="ShiftAlt"/>
        <w:rPr>
          <w:rFonts w:eastAsia="Times New Roman" w:cs="Times New Roman"/>
          <w:i/>
          <w:color w:val="000000" w:themeColor="text1"/>
          <w:szCs w:val="24"/>
        </w:rPr>
      </w:pPr>
      <w:r w:rsidRPr="78636FBE">
        <w:rPr>
          <w:rFonts w:eastAsia="Times New Roman" w:cs="Times New Roman"/>
        </w:rPr>
        <w:t>Голова тендерного комітету</w:t>
      </w:r>
      <w:r>
        <w:tab/>
      </w:r>
      <w:r>
        <w:tab/>
      </w:r>
      <w:r>
        <w:tab/>
      </w:r>
      <w:r>
        <w:tab/>
      </w:r>
      <w:r w:rsidRPr="006525E2">
        <w:rPr>
          <w:rFonts w:eastAsia="Times New Roman" w:cs="Times New Roman"/>
          <w:i/>
        </w:rPr>
        <w:t>Ініціал(и), прізвище</w:t>
      </w:r>
    </w:p>
    <w:p w14:paraId="772262C7" w14:textId="77777777" w:rsidR="00E36705" w:rsidRPr="006525E2" w:rsidRDefault="00E36705" w:rsidP="00E36705">
      <w:pPr>
        <w:pStyle w:val="ShiftAlt"/>
        <w:rPr>
          <w:rFonts w:eastAsia="Calibri"/>
          <w:i/>
          <w:color w:val="000000" w:themeColor="text1"/>
          <w:szCs w:val="24"/>
        </w:rPr>
      </w:pPr>
      <w:r w:rsidRPr="78636FBE">
        <w:rPr>
          <w:rFonts w:eastAsia="Times New Roman" w:cs="Times New Roman"/>
        </w:rPr>
        <w:t>Заступник голови тендерного комітету</w:t>
      </w:r>
      <w:r>
        <w:tab/>
      </w:r>
      <w:r>
        <w:tab/>
      </w:r>
      <w:r>
        <w:tab/>
      </w:r>
      <w:r w:rsidRPr="006525E2">
        <w:rPr>
          <w:rFonts w:eastAsia="Times New Roman" w:cs="Times New Roman"/>
          <w:i/>
        </w:rPr>
        <w:t>Ініціал(и), прізвище</w:t>
      </w:r>
    </w:p>
    <w:p w14:paraId="7D346A52" w14:textId="77777777" w:rsidR="00E36705" w:rsidRPr="006525E2" w:rsidRDefault="00E36705" w:rsidP="00E36705">
      <w:pPr>
        <w:pStyle w:val="ShiftAlt"/>
        <w:rPr>
          <w:rFonts w:eastAsia="Calibri"/>
          <w:i/>
          <w:color w:val="000000" w:themeColor="text1"/>
          <w:szCs w:val="24"/>
        </w:rPr>
      </w:pPr>
      <w:r w:rsidRPr="78636FBE">
        <w:rPr>
          <w:rFonts w:eastAsia="Times New Roman" w:cs="Times New Roman"/>
        </w:rPr>
        <w:t>Секретар тендерного комітету</w:t>
      </w:r>
      <w:r>
        <w:tab/>
      </w:r>
      <w:r>
        <w:tab/>
      </w:r>
      <w:r>
        <w:tab/>
      </w:r>
      <w:r>
        <w:tab/>
      </w:r>
      <w:r w:rsidRPr="006525E2">
        <w:rPr>
          <w:rFonts w:eastAsia="Times New Roman" w:cs="Times New Roman"/>
          <w:i/>
        </w:rPr>
        <w:t>Ініціал(и), прізвище</w:t>
      </w:r>
    </w:p>
    <w:p w14:paraId="5EDFB9B5" w14:textId="77777777" w:rsidR="00E36705" w:rsidRPr="006525E2" w:rsidRDefault="00E36705" w:rsidP="00E36705">
      <w:pPr>
        <w:pStyle w:val="ShiftAlt"/>
        <w:rPr>
          <w:rFonts w:eastAsia="Calibri"/>
          <w:i/>
          <w:color w:val="000000" w:themeColor="text1"/>
          <w:szCs w:val="24"/>
        </w:rPr>
      </w:pPr>
      <w:r w:rsidRPr="78636FBE">
        <w:rPr>
          <w:rFonts w:eastAsia="Times New Roman" w:cs="Times New Roman"/>
        </w:rPr>
        <w:t>Член тендерного комітету</w:t>
      </w:r>
      <w:r>
        <w:tab/>
      </w:r>
      <w:r>
        <w:tab/>
      </w:r>
      <w:r>
        <w:tab/>
      </w:r>
      <w:r>
        <w:tab/>
      </w:r>
      <w:r w:rsidRPr="006525E2">
        <w:rPr>
          <w:rFonts w:eastAsia="Times New Roman" w:cs="Times New Roman"/>
          <w:i/>
        </w:rPr>
        <w:t>Ініціал(и), прізвище*</w:t>
      </w:r>
    </w:p>
    <w:p w14:paraId="47E44093" w14:textId="77777777" w:rsidR="00E36705" w:rsidRPr="006525E2" w:rsidRDefault="00E36705" w:rsidP="00E36705">
      <w:pPr>
        <w:pStyle w:val="ShiftAlt"/>
        <w:rPr>
          <w:rFonts w:eastAsia="Calibri"/>
          <w:i/>
          <w:color w:val="000000" w:themeColor="text1"/>
          <w:szCs w:val="24"/>
        </w:rPr>
      </w:pPr>
      <w:r w:rsidRPr="78636FBE">
        <w:rPr>
          <w:rFonts w:eastAsia="Times New Roman" w:cs="Times New Roman"/>
        </w:rPr>
        <w:t>Член тендерного комітету</w:t>
      </w:r>
      <w:r>
        <w:tab/>
      </w:r>
      <w:r>
        <w:tab/>
      </w:r>
      <w:r>
        <w:tab/>
      </w:r>
      <w:r>
        <w:tab/>
      </w:r>
      <w:r w:rsidRPr="006525E2">
        <w:rPr>
          <w:i/>
        </w:rPr>
        <w:t>І</w:t>
      </w:r>
      <w:r w:rsidRPr="006525E2">
        <w:rPr>
          <w:rFonts w:eastAsia="Times New Roman" w:cs="Times New Roman"/>
          <w:i/>
        </w:rPr>
        <w:t>ніціал(и), прізвище*</w:t>
      </w:r>
    </w:p>
    <w:p w14:paraId="1A8E2FDB" w14:textId="77777777" w:rsidR="00E36705" w:rsidRPr="00FA4810" w:rsidRDefault="00E36705" w:rsidP="00E36705">
      <w:pPr>
        <w:pStyle w:val="ShiftAlt"/>
      </w:pPr>
      <w:r w:rsidRPr="00FA4810">
        <w:t xml:space="preserve"> </w:t>
      </w:r>
    </w:p>
    <w:p w14:paraId="26C8F19E" w14:textId="20DC153C" w:rsidR="001A2B1B" w:rsidRPr="00E36705" w:rsidRDefault="00E36705" w:rsidP="00E36705">
      <w:pPr>
        <w:pStyle w:val="3ShiftAlt"/>
        <w:jc w:val="left"/>
        <w:rPr>
          <w:lang w:val="ru-RU"/>
        </w:rPr>
      </w:pPr>
      <w:r w:rsidRPr="000EE2EA">
        <w:rPr>
          <w:rFonts w:eastAsia="Times New Roman" w:cs="Times New Roman"/>
        </w:rPr>
        <w:t>П</w:t>
      </w:r>
      <w:r>
        <w:rPr>
          <w:rFonts w:eastAsia="Times New Roman" w:cs="Times New Roman"/>
        </w:rPr>
        <w:t>орядок денний</w:t>
      </w:r>
      <w:r w:rsidRPr="00FA4810">
        <w:t>:</w:t>
      </w:r>
    </w:p>
    <w:p w14:paraId="1D035334" w14:textId="05B791C5" w:rsidR="0097058F" w:rsidRDefault="0064592F" w:rsidP="001A2B1B">
      <w:pPr>
        <w:pStyle w:val="ShiftAlt"/>
        <w:ind w:left="720" w:firstLine="0"/>
        <w:rPr>
          <w:rFonts w:eastAsia="Times New Roman" w:cs="Times New Roman"/>
          <w:szCs w:val="24"/>
        </w:rPr>
      </w:pPr>
      <w:r w:rsidRPr="00FE38D0">
        <w:rPr>
          <w:rFonts w:eastAsia="Times New Roman" w:cs="Times New Roman"/>
          <w:szCs w:val="24"/>
        </w:rPr>
        <w:t xml:space="preserve">Про визначення переможця </w:t>
      </w:r>
      <w:r>
        <w:rPr>
          <w:rFonts w:eastAsia="Times New Roman" w:cs="Times New Roman"/>
          <w:szCs w:val="24"/>
        </w:rPr>
        <w:t>спрощеної закупівлі</w:t>
      </w:r>
    </w:p>
    <w:p w14:paraId="779C6F09" w14:textId="77777777" w:rsidR="0064592F" w:rsidRDefault="0064592F" w:rsidP="001A2B1B">
      <w:pPr>
        <w:pStyle w:val="ShiftAlt"/>
        <w:ind w:left="720" w:firstLine="0"/>
        <w:rPr>
          <w:rStyle w:val="Bold"/>
        </w:rPr>
      </w:pPr>
    </w:p>
    <w:p w14:paraId="2CCB06FF" w14:textId="3FAA1564" w:rsidR="00E36705" w:rsidRPr="005A6B29" w:rsidRDefault="00BE5A11" w:rsidP="00E36705">
      <w:pPr>
        <w:pStyle w:val="ShiftAlt"/>
        <w:ind w:left="720" w:firstLine="0"/>
        <w:rPr>
          <w:rStyle w:val="Bold"/>
          <w:i/>
        </w:rPr>
      </w:pPr>
      <w:r>
        <w:rPr>
          <w:rStyle w:val="Bold"/>
          <w:rFonts w:eastAsia="Times New Roman" w:cs="Times New Roman"/>
        </w:rPr>
        <w:t xml:space="preserve">У ході розгляду </w:t>
      </w:r>
      <w:r w:rsidRPr="00D231EF">
        <w:rPr>
          <w:rStyle w:val="Bold"/>
          <w:rFonts w:eastAsia="Times New Roman" w:cs="Times New Roman"/>
        </w:rPr>
        <w:t>питання 1 порядку денного:</w:t>
      </w:r>
    </w:p>
    <w:p w14:paraId="34A764A3" w14:textId="77777777" w:rsidR="006E0062" w:rsidRDefault="006E0062" w:rsidP="001A2B1B">
      <w:pPr>
        <w:pStyle w:val="Ctrl"/>
        <w:ind w:left="720" w:firstLine="0"/>
        <w:rPr>
          <w:rStyle w:val="Bold"/>
        </w:rPr>
      </w:pPr>
    </w:p>
    <w:p w14:paraId="138CD9B8" w14:textId="50C2C9FD" w:rsidR="0064592F" w:rsidRPr="00733747" w:rsidRDefault="00BE5A11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5E2">
        <w:rPr>
          <w:rFonts w:ascii="Times New Roman" w:eastAsia="Times New Roman" w:hAnsi="Times New Roman" w:cs="Times New Roman"/>
          <w:sz w:val="24"/>
          <w:szCs w:val="24"/>
        </w:rPr>
        <w:t xml:space="preserve">ідповідно до частин 11, </w:t>
      </w:r>
      <w:r w:rsidR="0064592F">
        <w:rPr>
          <w:rFonts w:ascii="Times New Roman" w:eastAsia="Times New Roman" w:hAnsi="Times New Roman" w:cs="Times New Roman"/>
          <w:sz w:val="24"/>
          <w:szCs w:val="24"/>
        </w:rPr>
        <w:t>12 статті 14 Закону</w:t>
      </w:r>
      <w:r w:rsidR="0064592F" w:rsidRPr="0064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92F">
        <w:rPr>
          <w:rFonts w:ascii="Times New Roman" w:eastAsia="Times New Roman" w:hAnsi="Times New Roman" w:cs="Times New Roman"/>
          <w:sz w:val="24"/>
          <w:szCs w:val="24"/>
        </w:rPr>
        <w:t xml:space="preserve">України «Про публічні закупівлі» (далі </w:t>
      </w:r>
      <w:r w:rsidR="006525E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4592F">
        <w:rPr>
          <w:rFonts w:ascii="Times New Roman" w:eastAsia="Times New Roman" w:hAnsi="Times New Roman" w:cs="Times New Roman"/>
          <w:sz w:val="24"/>
          <w:szCs w:val="24"/>
        </w:rPr>
        <w:t xml:space="preserve"> Закон)</w:t>
      </w:r>
      <w:r w:rsidR="0064592F" w:rsidRPr="006602DD">
        <w:t xml:space="preserve"> </w:t>
      </w:r>
      <w:r w:rsidR="0064592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4592F" w:rsidRPr="00733747">
        <w:rPr>
          <w:rFonts w:ascii="Times New Roman" w:eastAsia="Times New Roman" w:hAnsi="Times New Roman" w:cs="Times New Roman"/>
          <w:sz w:val="24"/>
          <w:szCs w:val="24"/>
        </w:rPr>
        <w:t>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</w:t>
      </w:r>
      <w:r w:rsidR="0064592F">
        <w:rPr>
          <w:rFonts w:ascii="Times New Roman" w:eastAsia="Times New Roman" w:hAnsi="Times New Roman" w:cs="Times New Roman"/>
          <w:sz w:val="24"/>
          <w:szCs w:val="24"/>
        </w:rPr>
        <w:t>а найбільш економічно вигідною.</w:t>
      </w:r>
    </w:p>
    <w:p w14:paraId="1D892E47" w14:textId="191751A2" w:rsidR="0064592F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Строк розгляду найбільш економічно вигідної пропозиції не повинен перевищувати 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робочих днів з дня завершення електронного аукціону.</w:t>
      </w:r>
      <w:r w:rsidRPr="00FE3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129BE" w14:textId="77777777" w:rsidR="0064592F" w:rsidRPr="00FE38D0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D0">
        <w:rPr>
          <w:rFonts w:ascii="Times New Roman" w:eastAsia="Times New Roman" w:hAnsi="Times New Roman" w:cs="Times New Roman"/>
          <w:sz w:val="24"/>
          <w:szCs w:val="24"/>
        </w:rPr>
        <w:t>За результатами оцінки та розгляду пропозиц</w:t>
      </w:r>
      <w:r>
        <w:rPr>
          <w:rFonts w:ascii="Times New Roman" w:eastAsia="Times New Roman" w:hAnsi="Times New Roman" w:cs="Times New Roman"/>
          <w:sz w:val="24"/>
          <w:szCs w:val="24"/>
        </w:rPr>
        <w:t>ії замовник визначає переможця.</w:t>
      </w:r>
    </w:p>
    <w:p w14:paraId="376B3098" w14:textId="77777777" w:rsidR="0064592F" w:rsidRPr="00FE38D0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D0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про намір укласти договір про закупівлю замовник оприлюднює в </w:t>
      </w:r>
      <w:r>
        <w:rPr>
          <w:rFonts w:ascii="Times New Roman" w:eastAsia="Times New Roman" w:hAnsi="Times New Roman" w:cs="Times New Roman"/>
          <w:sz w:val="24"/>
          <w:szCs w:val="24"/>
        </w:rPr>
        <w:t>електронній системі закупівель.</w:t>
      </w:r>
    </w:p>
    <w:p w14:paraId="26341781" w14:textId="1FCFD391" w:rsidR="0064592F" w:rsidRPr="00FE38D0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D0">
        <w:rPr>
          <w:rFonts w:ascii="Times New Roman" w:eastAsia="Times New Roman" w:hAnsi="Times New Roman" w:cs="Times New Roman"/>
          <w:sz w:val="24"/>
          <w:szCs w:val="24"/>
        </w:rPr>
        <w:t xml:space="preserve">У разі відхилення найбільш економічно вигідної пропозиції відповідно до частини 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E38D0">
        <w:rPr>
          <w:rFonts w:ascii="Times New Roman" w:eastAsia="Times New Roman" w:hAnsi="Times New Roman" w:cs="Times New Roman"/>
          <w:sz w:val="24"/>
          <w:szCs w:val="24"/>
        </w:rPr>
        <w:t xml:space="preserve"> цієї статті замовник розглядає наступну пропозицію учасника, який за результатами оцінки надав наступну найбільш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економічно вигідну пропозицію.</w:t>
      </w:r>
    </w:p>
    <w:p w14:paraId="1F4ACE04" w14:textId="5626973F" w:rsidR="007A661B" w:rsidRPr="0064592F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38D0">
        <w:rPr>
          <w:rFonts w:ascii="Times New Roman" w:eastAsia="Times New Roman" w:hAnsi="Times New Roman" w:cs="Times New Roman"/>
          <w:sz w:val="24"/>
          <w:szCs w:val="24"/>
        </w:rPr>
        <w:t xml:space="preserve">Наступна найбільш економічно вигідна пропозиція визначається електронною </w:t>
      </w:r>
      <w:r>
        <w:rPr>
          <w:rFonts w:ascii="Times New Roman" w:eastAsia="Times New Roman" w:hAnsi="Times New Roman" w:cs="Times New Roman"/>
          <w:sz w:val="24"/>
          <w:szCs w:val="24"/>
        </w:rPr>
        <w:t>системою закупівель автоматично</w:t>
      </w:r>
      <w:r w:rsidRPr="00842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8C6BA" w14:textId="07DDFD7C" w:rsidR="0064592F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ропозиція учасника </w:t>
      </w:r>
      <w:r w:rsidRPr="00645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компанії «</w:t>
      </w:r>
      <w:r w:rsidRPr="003E55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___________</w:t>
      </w:r>
      <w:r w:rsidRPr="00645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визначена</w:t>
      </w:r>
      <w:r w:rsidRPr="00733747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найбільш економічно вигідною пропозицією та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відповідає вимогам</w:t>
      </w:r>
      <w:r w:rsidR="003E5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встановленим документацією</w:t>
      </w:r>
      <w:r w:rsidR="003E5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вимогам</w:t>
      </w:r>
      <w:r w:rsidR="003E5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зазначеним в оголошенні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закупівлі 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 021:2015 </w:t>
      </w:r>
      <w:r w:rsidR="003E55FB" w:rsidRPr="003E55F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____0000-_ ____</w:t>
      </w:r>
      <w:r w:rsidR="00DB2A71"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>___(</w:t>
      </w:r>
      <w:r w:rsidRPr="003E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DB2A71"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36705" w:rsidRPr="003E55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55F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конкретна назва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)»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унікальний номер оголошення про проведення конкурентної процедури закупівлі, присвоєний електронною системою закупівель </w:t>
      </w:r>
      <w:r w:rsidRPr="007A661B">
        <w:rPr>
          <w:rFonts w:ascii="Times New Roman" w:eastAsia="Times New Roman" w:hAnsi="Times New Roman" w:cs="Times New Roman"/>
          <w:sz w:val="24"/>
          <w:szCs w:val="24"/>
        </w:rPr>
        <w:t>UA-_202_-__-___-_________-__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53F813" w14:textId="74C791AB" w:rsidR="001A2B1B" w:rsidRPr="006E0062" w:rsidRDefault="001A2B1B" w:rsidP="006E0062">
      <w:pPr>
        <w:jc w:val="both"/>
      </w:pPr>
    </w:p>
    <w:p w14:paraId="275B84E2" w14:textId="77777777" w:rsidR="00175D07" w:rsidRDefault="00175D07" w:rsidP="00175D07">
      <w:pPr>
        <w:pStyle w:val="ShiftAlt"/>
        <w:rPr>
          <w:rStyle w:val="Bold"/>
        </w:rPr>
      </w:pPr>
      <w:r>
        <w:rPr>
          <w:rStyle w:val="Bold"/>
        </w:rPr>
        <w:t>ВИРІШИЛА (ВИРІШИВ)</w:t>
      </w:r>
      <w:r w:rsidRPr="00FA4810">
        <w:rPr>
          <w:rStyle w:val="Bold"/>
        </w:rPr>
        <w:t>:</w:t>
      </w:r>
    </w:p>
    <w:p w14:paraId="47EFFC2D" w14:textId="77777777" w:rsidR="000A2D8F" w:rsidRPr="00FA4810" w:rsidRDefault="000A2D8F" w:rsidP="001A2B1B">
      <w:pPr>
        <w:pStyle w:val="ShiftAlt"/>
        <w:rPr>
          <w:rStyle w:val="Bold"/>
        </w:rPr>
      </w:pPr>
    </w:p>
    <w:p w14:paraId="78CC0220" w14:textId="74CDD139" w:rsidR="0064592F" w:rsidRDefault="0064592F" w:rsidP="0064592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64592F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Визначити переможцем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спрощеної закупівлі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FE3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закупівлі 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 021:2015 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____0000-_ ____</w:t>
      </w:r>
      <w:r w:rsidR="00DB2A71"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>____(</w:t>
      </w:r>
      <w:r w:rsidRPr="003E5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DB2A71" w:rsidRPr="003E55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36705" w:rsidRPr="003E55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55F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конкретна назва</w:t>
      </w:r>
      <w:r w:rsidRPr="003E55FB">
        <w:rPr>
          <w:rFonts w:ascii="Times New Roman" w:eastAsia="Times New Roman" w:hAnsi="Times New Roman" w:cs="Times New Roman"/>
          <w:sz w:val="24"/>
          <w:szCs w:val="24"/>
        </w:rPr>
        <w:t>)» (унік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альний номер оголошення про проведення конкурентної процедури закупівлі, присвоєний електронною системою закупівель </w:t>
      </w:r>
      <w:r w:rsidRPr="007A661B">
        <w:rPr>
          <w:rFonts w:ascii="Times New Roman" w:eastAsia="Times New Roman" w:hAnsi="Times New Roman" w:cs="Times New Roman"/>
          <w:sz w:val="24"/>
          <w:szCs w:val="24"/>
        </w:rPr>
        <w:t>UA-_202_-__-___-_________-__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учасника аукціону 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компані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6459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«___________»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</w:t>
      </w:r>
      <w:r w:rsidR="003E55FB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переможець).</w:t>
      </w:r>
    </w:p>
    <w:p w14:paraId="457A78CA" w14:textId="3C52F76D" w:rsidR="0064592F" w:rsidRDefault="0064592F" w:rsidP="0064592F">
      <w:pPr>
        <w:pStyle w:val="a4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 Ухвалити рішення про намір укласти договір про закупівлю з переможцем спрощеної закупівлі.</w:t>
      </w:r>
    </w:p>
    <w:p w14:paraId="55EAE86A" w14:textId="77777777" w:rsidR="0064592F" w:rsidRDefault="0064592F" w:rsidP="0064592F">
      <w:pPr>
        <w:pStyle w:val="a4"/>
        <w:spacing w:before="0" w:beforeAutospacing="0" w:after="0" w:afterAutospacing="0"/>
        <w:ind w:firstLine="700"/>
        <w:jc w:val="both"/>
      </w:pPr>
    </w:p>
    <w:p w14:paraId="5ED897CE" w14:textId="3D6D6B7E" w:rsidR="000A2D8F" w:rsidRDefault="0064592F" w:rsidP="0064592F">
      <w:pPr>
        <w:pStyle w:val="ShiftAlt"/>
        <w:ind w:firstLine="709"/>
      </w:pPr>
      <w:r>
        <w:t>3. Протягом одного дня з дня ухвалення цього рішення оприлюднити через авторизован</w:t>
      </w:r>
      <w:r w:rsidR="003E55FB">
        <w:t xml:space="preserve">ий електронний майданчик на </w:t>
      </w:r>
      <w:proofErr w:type="spellStart"/>
      <w:r w:rsidR="003E55FB">
        <w:t>веб</w:t>
      </w:r>
      <w:r>
        <w:t>порталі</w:t>
      </w:r>
      <w:proofErr w:type="spellEnd"/>
      <w: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</w:t>
      </w:r>
    </w:p>
    <w:p w14:paraId="52DC5463" w14:textId="77777777" w:rsidR="0064592F" w:rsidRDefault="0064592F" w:rsidP="0064592F">
      <w:pPr>
        <w:pStyle w:val="ShiftAlt"/>
        <w:rPr>
          <w:rStyle w:val="Bold"/>
        </w:rPr>
      </w:pPr>
    </w:p>
    <w:p w14:paraId="4FB4A22B" w14:textId="77777777" w:rsidR="006A505F" w:rsidRDefault="006A505F" w:rsidP="006A505F">
      <w:pPr>
        <w:pStyle w:val="ShiftAlt"/>
        <w:rPr>
          <w:rStyle w:val="Bold"/>
        </w:rPr>
      </w:pPr>
    </w:p>
    <w:p w14:paraId="4105823C" w14:textId="77777777" w:rsidR="00BE5A11" w:rsidRPr="00F07279" w:rsidRDefault="00BE5A11" w:rsidP="00BE5A11">
      <w:pPr>
        <w:pStyle w:val="ShiftAlt"/>
        <w:rPr>
          <w:rFonts w:eastAsia="Times New Roman" w:cs="Times New Roman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Pr="00C97CD0">
        <w:rPr>
          <w:i/>
        </w:rPr>
        <w:t>П</w:t>
      </w:r>
      <w:r w:rsidRPr="00C97CD0">
        <w:rPr>
          <w:rStyle w:val="spellingerror"/>
          <w:i/>
          <w:szCs w:val="24"/>
          <w:shd w:val="clear" w:color="auto" w:fill="FFFFFF"/>
        </w:rPr>
        <w:t>ідпис</w:t>
      </w:r>
      <w:r w:rsidRPr="00C97CD0">
        <w:rPr>
          <w:rStyle w:val="normaltextrun"/>
          <w:i/>
          <w:szCs w:val="24"/>
          <w:shd w:val="clear" w:color="auto" w:fill="FFFFFF"/>
        </w:rPr>
        <w:t> 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                </w:t>
      </w:r>
      <w:r w:rsidRPr="00C97CD0">
        <w:rPr>
          <w:rStyle w:val="spellingerror"/>
          <w:i/>
          <w:szCs w:val="24"/>
          <w:shd w:val="clear" w:color="auto" w:fill="FFFFFF"/>
        </w:rPr>
        <w:t>Ініціал</w:t>
      </w:r>
      <w:r w:rsidRPr="00C97CD0">
        <w:rPr>
          <w:rStyle w:val="normaltextrun"/>
          <w:i/>
          <w:szCs w:val="24"/>
          <w:shd w:val="clear" w:color="auto" w:fill="FFFFFF"/>
        </w:rPr>
        <w:t>(и), </w:t>
      </w:r>
      <w:r w:rsidRPr="00C97CD0">
        <w:rPr>
          <w:rStyle w:val="spellingerror"/>
          <w:i/>
          <w:szCs w:val="24"/>
          <w:shd w:val="clear" w:color="auto" w:fill="FFFFFF"/>
        </w:rPr>
        <w:t>прізвище</w:t>
      </w:r>
      <w:r>
        <w:rPr>
          <w:rStyle w:val="eop"/>
          <w:b/>
          <w:bCs/>
          <w:sz w:val="22"/>
          <w:szCs w:val="22"/>
          <w:shd w:val="clear" w:color="auto" w:fill="FFFFFF"/>
        </w:rPr>
        <w:t> </w:t>
      </w:r>
    </w:p>
    <w:p w14:paraId="213A4F28" w14:textId="77777777" w:rsidR="001A2B1B" w:rsidRPr="001A2B1B" w:rsidRDefault="001A2B1B" w:rsidP="00BE5A11">
      <w:pPr>
        <w:pStyle w:val="ShiftAlt"/>
        <w:rPr>
          <w:rFonts w:cs="Times New Roman"/>
          <w:color w:val="333333"/>
          <w:szCs w:val="24"/>
          <w:shd w:val="clear" w:color="auto" w:fill="FFFFFF"/>
        </w:rPr>
      </w:pPr>
    </w:p>
    <w:sectPr w:rsidR="001A2B1B" w:rsidRPr="001A2B1B" w:rsidSect="00E3670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E6F8" w14:textId="77777777" w:rsidR="000F541E" w:rsidRDefault="000F541E" w:rsidP="00E36705">
      <w:pPr>
        <w:spacing w:after="0" w:line="240" w:lineRule="auto"/>
      </w:pPr>
      <w:r>
        <w:separator/>
      </w:r>
    </w:p>
  </w:endnote>
  <w:endnote w:type="continuationSeparator" w:id="0">
    <w:p w14:paraId="71FFE1A8" w14:textId="77777777" w:rsidR="000F541E" w:rsidRDefault="000F541E" w:rsidP="00E3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5DE82" w14:textId="77777777" w:rsidR="000F541E" w:rsidRDefault="000F541E" w:rsidP="00E36705">
      <w:pPr>
        <w:spacing w:after="0" w:line="240" w:lineRule="auto"/>
      </w:pPr>
      <w:r>
        <w:separator/>
      </w:r>
    </w:p>
  </w:footnote>
  <w:footnote w:type="continuationSeparator" w:id="0">
    <w:p w14:paraId="3D137C5A" w14:textId="77777777" w:rsidR="000F541E" w:rsidRDefault="000F541E" w:rsidP="00E3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934"/>
    <w:multiLevelType w:val="hybridMultilevel"/>
    <w:tmpl w:val="E27894B8"/>
    <w:lvl w:ilvl="0" w:tplc="A66C063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7" w:hanging="360"/>
      </w:pPr>
    </w:lvl>
    <w:lvl w:ilvl="2" w:tplc="2000001B" w:tentative="1">
      <w:start w:val="1"/>
      <w:numFmt w:val="lowerRoman"/>
      <w:lvlText w:val="%3."/>
      <w:lvlJc w:val="right"/>
      <w:pPr>
        <w:ind w:left="2087" w:hanging="180"/>
      </w:pPr>
    </w:lvl>
    <w:lvl w:ilvl="3" w:tplc="2000000F" w:tentative="1">
      <w:start w:val="1"/>
      <w:numFmt w:val="decimal"/>
      <w:lvlText w:val="%4."/>
      <w:lvlJc w:val="left"/>
      <w:pPr>
        <w:ind w:left="2807" w:hanging="360"/>
      </w:pPr>
    </w:lvl>
    <w:lvl w:ilvl="4" w:tplc="20000019" w:tentative="1">
      <w:start w:val="1"/>
      <w:numFmt w:val="lowerLetter"/>
      <w:lvlText w:val="%5."/>
      <w:lvlJc w:val="left"/>
      <w:pPr>
        <w:ind w:left="3527" w:hanging="360"/>
      </w:pPr>
    </w:lvl>
    <w:lvl w:ilvl="5" w:tplc="2000001B" w:tentative="1">
      <w:start w:val="1"/>
      <w:numFmt w:val="lowerRoman"/>
      <w:lvlText w:val="%6."/>
      <w:lvlJc w:val="right"/>
      <w:pPr>
        <w:ind w:left="4247" w:hanging="180"/>
      </w:pPr>
    </w:lvl>
    <w:lvl w:ilvl="6" w:tplc="2000000F" w:tentative="1">
      <w:start w:val="1"/>
      <w:numFmt w:val="decimal"/>
      <w:lvlText w:val="%7."/>
      <w:lvlJc w:val="left"/>
      <w:pPr>
        <w:ind w:left="4967" w:hanging="360"/>
      </w:pPr>
    </w:lvl>
    <w:lvl w:ilvl="7" w:tplc="20000019" w:tentative="1">
      <w:start w:val="1"/>
      <w:numFmt w:val="lowerLetter"/>
      <w:lvlText w:val="%8."/>
      <w:lvlJc w:val="left"/>
      <w:pPr>
        <w:ind w:left="5687" w:hanging="360"/>
      </w:pPr>
    </w:lvl>
    <w:lvl w:ilvl="8" w:tplc="2000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7"/>
    <w:rsid w:val="000A20B2"/>
    <w:rsid w:val="000A2D8F"/>
    <w:rsid w:val="000B3243"/>
    <w:rsid w:val="000F541E"/>
    <w:rsid w:val="001454B7"/>
    <w:rsid w:val="00175D07"/>
    <w:rsid w:val="001A2B1B"/>
    <w:rsid w:val="002D4AA9"/>
    <w:rsid w:val="003E55FB"/>
    <w:rsid w:val="004D4F15"/>
    <w:rsid w:val="0057598E"/>
    <w:rsid w:val="00575AD9"/>
    <w:rsid w:val="00627B1B"/>
    <w:rsid w:val="0063770F"/>
    <w:rsid w:val="0064592F"/>
    <w:rsid w:val="006525E2"/>
    <w:rsid w:val="00670482"/>
    <w:rsid w:val="006A505F"/>
    <w:rsid w:val="006E0062"/>
    <w:rsid w:val="00753EFF"/>
    <w:rsid w:val="007645EF"/>
    <w:rsid w:val="007A661B"/>
    <w:rsid w:val="00894777"/>
    <w:rsid w:val="008D6B37"/>
    <w:rsid w:val="0097058F"/>
    <w:rsid w:val="00AB044F"/>
    <w:rsid w:val="00AD3C62"/>
    <w:rsid w:val="00B44F69"/>
    <w:rsid w:val="00BE5A11"/>
    <w:rsid w:val="00DB2A71"/>
    <w:rsid w:val="00DE5485"/>
    <w:rsid w:val="00E32CB4"/>
    <w:rsid w:val="00E36705"/>
    <w:rsid w:val="00F2096B"/>
    <w:rsid w:val="00F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1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table" w:customStyle="1" w:styleId="TableNormal">
    <w:name w:val="Table Normal"/>
    <w:rsid w:val="0064592F"/>
    <w:pPr>
      <w:spacing w:after="0" w:line="276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E36705"/>
  </w:style>
  <w:style w:type="character" w:customStyle="1" w:styleId="normaltextrun">
    <w:name w:val="normaltextrun"/>
    <w:basedOn w:val="a0"/>
    <w:rsid w:val="00E36705"/>
  </w:style>
  <w:style w:type="character" w:customStyle="1" w:styleId="tabchar">
    <w:name w:val="tabchar"/>
    <w:basedOn w:val="a0"/>
    <w:rsid w:val="00E36705"/>
  </w:style>
  <w:style w:type="character" w:customStyle="1" w:styleId="eop">
    <w:name w:val="eop"/>
    <w:basedOn w:val="a0"/>
    <w:rsid w:val="00E36705"/>
  </w:style>
  <w:style w:type="paragraph" w:styleId="a5">
    <w:name w:val="header"/>
    <w:basedOn w:val="a"/>
    <w:link w:val="a6"/>
    <w:uiPriority w:val="99"/>
    <w:unhideWhenUsed/>
    <w:rsid w:val="00E3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705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E3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705"/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1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table" w:customStyle="1" w:styleId="TableNormal">
    <w:name w:val="Table Normal"/>
    <w:rsid w:val="0064592F"/>
    <w:pPr>
      <w:spacing w:after="0" w:line="276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E36705"/>
  </w:style>
  <w:style w:type="character" w:customStyle="1" w:styleId="normaltextrun">
    <w:name w:val="normaltextrun"/>
    <w:basedOn w:val="a0"/>
    <w:rsid w:val="00E36705"/>
  </w:style>
  <w:style w:type="character" w:customStyle="1" w:styleId="tabchar">
    <w:name w:val="tabchar"/>
    <w:basedOn w:val="a0"/>
    <w:rsid w:val="00E36705"/>
  </w:style>
  <w:style w:type="character" w:customStyle="1" w:styleId="eop">
    <w:name w:val="eop"/>
    <w:basedOn w:val="a0"/>
    <w:rsid w:val="00E36705"/>
  </w:style>
  <w:style w:type="paragraph" w:styleId="a5">
    <w:name w:val="header"/>
    <w:basedOn w:val="a"/>
    <w:link w:val="a6"/>
    <w:uiPriority w:val="99"/>
    <w:unhideWhenUsed/>
    <w:rsid w:val="00E3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705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E3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705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C1387-B7A8-4EC1-9B4C-57FC435F8CC7}">
  <ds:schemaRefs>
    <ds:schemaRef ds:uri="http://purl.org/dc/dcmitype/"/>
    <ds:schemaRef ds:uri="http://schemas.microsoft.com/office/infopath/2007/PartnerControls"/>
    <ds:schemaRef ds:uri="047194ae-67a8-4747-a031-f9839f48323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5d1fa8d4-afb1-4fe3-bd1c-b5071176f0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687568-21D4-41D6-A0DE-007988A93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4E555-203D-4838-ADB8-D23B9A97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2021-04-02T14:03:00Z</dcterms:created>
  <dcterms:modified xsi:type="dcterms:W3CDTF">2021-04-02T14:03:00Z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