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AE2D1" w14:textId="77777777" w:rsidR="00AF206A" w:rsidRPr="00EE0467" w:rsidRDefault="00AF206A">
      <w:pPr>
        <w:rPr>
          <w:rFonts w:ascii="Times New Roman" w:hAnsi="Times New Roman" w:cs="Times New Roman"/>
          <w:bCs/>
          <w:color w:val="14151A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</w:p>
    <w:p w14:paraId="302366CB" w14:textId="77777777" w:rsidR="00B62F62" w:rsidRPr="00FA4810" w:rsidRDefault="00B62F62" w:rsidP="00B62F62">
      <w:pPr>
        <w:pStyle w:val="3ShiftAlt"/>
        <w:rPr>
          <w:rFonts w:eastAsia="Times New Roman" w:cs="Times New Roman"/>
        </w:rPr>
      </w:pPr>
      <w:r w:rsidRPr="161C47D3">
        <w:rPr>
          <w:rFonts w:eastAsia="Times New Roman" w:cs="Times New Roman"/>
        </w:rPr>
        <w:t>ПРОТОКОЛ</w:t>
      </w:r>
    </w:p>
    <w:p w14:paraId="592B3AC8" w14:textId="77777777" w:rsidR="00B62F62" w:rsidRDefault="00B62F62" w:rsidP="00B62F62">
      <w:pPr>
        <w:pStyle w:val="3ShiftAlt"/>
        <w:rPr>
          <w:rFonts w:eastAsia="Times New Roman" w:cs="Times New Roman"/>
        </w:rPr>
      </w:pPr>
      <w:r w:rsidRPr="161C47D3">
        <w:rPr>
          <w:rFonts w:eastAsia="Times New Roman" w:cs="Times New Roman"/>
        </w:rPr>
        <w:t>ЗАСІДАННЯ ТЕНДЕРНОГО КОМІТЕТУ</w:t>
      </w:r>
    </w:p>
    <w:p w14:paraId="6A7AFDF8" w14:textId="77777777" w:rsidR="00B62F62" w:rsidRPr="00FA4810" w:rsidRDefault="00B62F62" w:rsidP="00B62F62">
      <w:pPr>
        <w:pStyle w:val="3ShiftAlt"/>
        <w:rPr>
          <w:rFonts w:eastAsia="Times New Roman" w:cs="Times New Roman"/>
        </w:rPr>
      </w:pPr>
    </w:p>
    <w:p w14:paraId="0B6E01D7" w14:textId="7F7F2724" w:rsidR="00B62F62" w:rsidRPr="00FA4810" w:rsidRDefault="00B62F62" w:rsidP="00B62F62">
      <w:pPr>
        <w:pStyle w:val="ShiftAlt"/>
        <w:rPr>
          <w:rStyle w:val="Italic"/>
          <w:rFonts w:eastAsia="Times New Roman" w:cs="Times New Roman"/>
        </w:rPr>
      </w:pPr>
      <w:r w:rsidRPr="161C47D3">
        <w:rPr>
          <w:rFonts w:eastAsia="Times New Roman" w:cs="Times New Roman"/>
        </w:rPr>
        <w:t xml:space="preserve"> </w:t>
      </w:r>
      <w:r w:rsidRPr="161C47D3">
        <w:rPr>
          <w:rStyle w:val="Italic"/>
          <w:rFonts w:eastAsia="Times New Roman" w:cs="Times New Roman"/>
        </w:rPr>
        <w:t>«(дат</w:t>
      </w:r>
      <w:r w:rsidR="00EE0467">
        <w:rPr>
          <w:rStyle w:val="Italic"/>
          <w:rFonts w:eastAsia="Times New Roman" w:cs="Times New Roman"/>
          <w:lang w:val="ru-RU"/>
        </w:rPr>
        <w:t>а</w:t>
      </w:r>
      <w:r w:rsidRPr="161C47D3">
        <w:rPr>
          <w:rStyle w:val="Italic"/>
          <w:rFonts w:eastAsia="Times New Roman" w:cs="Times New Roman"/>
        </w:rPr>
        <w:t>)»</w:t>
      </w:r>
      <w:r w:rsidRPr="161C47D3">
        <w:rPr>
          <w:rFonts w:eastAsia="Times New Roman" w:cs="Times New Roman"/>
        </w:rPr>
        <w:t xml:space="preserve"> </w:t>
      </w:r>
      <w:r w:rsidR="006672A3">
        <w:rPr>
          <w:rFonts w:eastAsia="Times New Roman" w:cs="Times New Roman"/>
        </w:rPr>
        <w:t>202</w:t>
      </w:r>
      <w:r w:rsidRPr="161C47D3">
        <w:rPr>
          <w:rFonts w:eastAsia="Times New Roman" w:cs="Times New Roman"/>
        </w:rPr>
        <w:t>_</w:t>
      </w:r>
      <w:r w:rsidR="006672A3">
        <w:rPr>
          <w:rFonts w:eastAsia="Times New Roman" w:cs="Times New Roman"/>
        </w:rPr>
        <w:t xml:space="preserve"> </w:t>
      </w:r>
      <w:r w:rsidRPr="161C47D3">
        <w:rPr>
          <w:rFonts w:eastAsia="Times New Roman" w:cs="Times New Roman"/>
        </w:rPr>
        <w:t xml:space="preserve">р. </w:t>
      </w:r>
      <w:r>
        <w:tab/>
      </w:r>
      <w:r w:rsidRPr="161C47D3">
        <w:rPr>
          <w:rFonts w:eastAsia="Times New Roman" w:cs="Times New Roman"/>
        </w:rPr>
        <w:t xml:space="preserve">          </w:t>
      </w:r>
      <w:r w:rsidR="00EE0467">
        <w:rPr>
          <w:rFonts w:eastAsia="Times New Roman" w:cs="Times New Roman"/>
          <w:lang w:val="ru-RU"/>
        </w:rPr>
        <w:tab/>
      </w:r>
      <w:r w:rsidR="00EE0467">
        <w:rPr>
          <w:rFonts w:eastAsia="Times New Roman" w:cs="Times New Roman"/>
          <w:lang w:val="ru-RU"/>
        </w:rPr>
        <w:tab/>
      </w:r>
      <w:r w:rsidR="00EE0467">
        <w:rPr>
          <w:rFonts w:eastAsia="Times New Roman" w:cs="Times New Roman"/>
          <w:lang w:val="ru-RU"/>
        </w:rPr>
        <w:tab/>
      </w:r>
      <w:r w:rsidRPr="161C47D3">
        <w:rPr>
          <w:rFonts w:eastAsia="Times New Roman" w:cs="Times New Roman"/>
        </w:rPr>
        <w:t xml:space="preserve">  № ___</w:t>
      </w:r>
      <w:r>
        <w:tab/>
        <w:t xml:space="preserve"> </w:t>
      </w:r>
      <w:r w:rsidR="00EE0467">
        <w:rPr>
          <w:lang w:val="ru-RU"/>
        </w:rPr>
        <w:t xml:space="preserve">          </w:t>
      </w:r>
      <w:r w:rsidR="006672A3">
        <w:tab/>
      </w:r>
      <w:r>
        <w:t xml:space="preserve"> </w:t>
      </w:r>
      <w:r w:rsidRPr="161C47D3">
        <w:rPr>
          <w:rStyle w:val="Italic"/>
          <w:rFonts w:eastAsia="Times New Roman" w:cs="Times New Roman"/>
        </w:rPr>
        <w:t>«(населений пункт)»</w:t>
      </w:r>
    </w:p>
    <w:p w14:paraId="16495A6B" w14:textId="77777777" w:rsidR="00B62F62" w:rsidRPr="00FA4810" w:rsidRDefault="00B62F62" w:rsidP="00B62F62">
      <w:pPr>
        <w:pStyle w:val="ShiftAlt"/>
        <w:rPr>
          <w:rFonts w:eastAsia="Times New Roman" w:cs="Times New Roman"/>
        </w:rPr>
      </w:pPr>
    </w:p>
    <w:p w14:paraId="171E6F06" w14:textId="77777777" w:rsidR="00B62F62" w:rsidRPr="00F875A3" w:rsidRDefault="00B62F62" w:rsidP="00B62F62">
      <w:pPr>
        <w:pStyle w:val="3ShiftAlt"/>
        <w:jc w:val="left"/>
        <w:rPr>
          <w:bCs w:val="0"/>
        </w:rPr>
      </w:pPr>
      <w:r w:rsidRPr="00F875A3">
        <w:rPr>
          <w:bCs w:val="0"/>
        </w:rPr>
        <w:t xml:space="preserve">Присутні: </w:t>
      </w:r>
    </w:p>
    <w:p w14:paraId="0595FCD8" w14:textId="77777777" w:rsidR="00B62F62" w:rsidRPr="00FA4810" w:rsidRDefault="00B62F62" w:rsidP="00B62F62">
      <w:pPr>
        <w:pStyle w:val="ShiftAlt"/>
        <w:rPr>
          <w:rFonts w:eastAsia="Times New Roman" w:cs="Times New Roman"/>
        </w:rPr>
      </w:pPr>
      <w:r w:rsidRPr="161C47D3">
        <w:rPr>
          <w:rFonts w:eastAsia="Times New Roman" w:cs="Times New Roman"/>
        </w:rPr>
        <w:t xml:space="preserve"> </w:t>
      </w:r>
    </w:p>
    <w:p w14:paraId="66119EC4" w14:textId="77777777" w:rsidR="00B62F62" w:rsidRPr="00FA4810" w:rsidRDefault="00B62F62" w:rsidP="00B62F62">
      <w:pPr>
        <w:pStyle w:val="ShiftAlt"/>
        <w:rPr>
          <w:rFonts w:eastAsia="Times New Roman" w:cs="Times New Roman"/>
          <w:color w:val="000000" w:themeColor="text1"/>
          <w:szCs w:val="24"/>
        </w:rPr>
      </w:pPr>
      <w:r w:rsidRPr="78636FBE">
        <w:rPr>
          <w:rFonts w:eastAsia="Times New Roman" w:cs="Times New Roman"/>
        </w:rPr>
        <w:t>Голова тендерного комітету</w:t>
      </w:r>
      <w:r>
        <w:tab/>
      </w:r>
      <w:r>
        <w:tab/>
      </w:r>
      <w:r>
        <w:tab/>
      </w:r>
      <w:r>
        <w:tab/>
      </w:r>
      <w:r w:rsidRPr="004A0818">
        <w:rPr>
          <w:rFonts w:eastAsia="Times New Roman" w:cs="Times New Roman"/>
          <w:i/>
        </w:rPr>
        <w:t>Ініціал(и), прізвище</w:t>
      </w:r>
    </w:p>
    <w:p w14:paraId="4D04BD2A" w14:textId="77777777" w:rsidR="00B62F62" w:rsidRPr="00FA4810" w:rsidRDefault="00B62F62" w:rsidP="00B62F62">
      <w:pPr>
        <w:pStyle w:val="ShiftAlt"/>
        <w:rPr>
          <w:rFonts w:eastAsia="Calibri"/>
          <w:color w:val="000000" w:themeColor="text1"/>
          <w:szCs w:val="24"/>
        </w:rPr>
      </w:pPr>
      <w:r w:rsidRPr="78636FBE">
        <w:rPr>
          <w:rFonts w:eastAsia="Times New Roman" w:cs="Times New Roman"/>
        </w:rPr>
        <w:t>Заступник голови тендерного комітету</w:t>
      </w:r>
      <w:r>
        <w:tab/>
      </w:r>
      <w:r>
        <w:tab/>
      </w:r>
      <w:r>
        <w:tab/>
      </w:r>
      <w:r w:rsidRPr="004A0818">
        <w:rPr>
          <w:rFonts w:eastAsia="Times New Roman" w:cs="Times New Roman"/>
          <w:i/>
        </w:rPr>
        <w:t>Ініціал(и), прізвище</w:t>
      </w:r>
    </w:p>
    <w:p w14:paraId="49D9C6AE" w14:textId="77777777" w:rsidR="00B62F62" w:rsidRPr="00FA4810" w:rsidRDefault="00B62F62" w:rsidP="00B62F62">
      <w:pPr>
        <w:pStyle w:val="ShiftAlt"/>
        <w:rPr>
          <w:rFonts w:eastAsia="Calibri"/>
          <w:color w:val="000000" w:themeColor="text1"/>
          <w:szCs w:val="24"/>
        </w:rPr>
      </w:pPr>
      <w:r w:rsidRPr="78636FBE">
        <w:rPr>
          <w:rFonts w:eastAsia="Times New Roman" w:cs="Times New Roman"/>
        </w:rPr>
        <w:t>Секретар тендерного комітету</w:t>
      </w:r>
      <w:r>
        <w:tab/>
      </w:r>
      <w:r>
        <w:tab/>
      </w:r>
      <w:r>
        <w:tab/>
      </w:r>
      <w:r>
        <w:tab/>
      </w:r>
      <w:r w:rsidRPr="004A0818">
        <w:rPr>
          <w:rFonts w:eastAsia="Times New Roman" w:cs="Times New Roman"/>
          <w:i/>
        </w:rPr>
        <w:t>Ініціал(и), прізвище</w:t>
      </w:r>
    </w:p>
    <w:p w14:paraId="42A7D38F" w14:textId="77777777" w:rsidR="00B62F62" w:rsidRPr="00FA4810" w:rsidRDefault="00B62F62" w:rsidP="00B62F62">
      <w:pPr>
        <w:pStyle w:val="ShiftAlt"/>
        <w:rPr>
          <w:rFonts w:eastAsia="Calibri"/>
          <w:color w:val="000000" w:themeColor="text1"/>
          <w:szCs w:val="24"/>
        </w:rPr>
      </w:pPr>
      <w:r w:rsidRPr="78636FBE">
        <w:rPr>
          <w:rFonts w:eastAsia="Times New Roman" w:cs="Times New Roman"/>
        </w:rPr>
        <w:t>Член тендерного комітету</w:t>
      </w:r>
      <w:r>
        <w:tab/>
      </w:r>
      <w:r>
        <w:tab/>
      </w:r>
      <w:r>
        <w:tab/>
      </w:r>
      <w:r>
        <w:tab/>
      </w:r>
      <w:r w:rsidRPr="004A0818">
        <w:rPr>
          <w:rFonts w:eastAsia="Times New Roman" w:cs="Times New Roman"/>
          <w:i/>
        </w:rPr>
        <w:t>Ініціал(и), прізвище*</w:t>
      </w:r>
    </w:p>
    <w:p w14:paraId="3B6BE054" w14:textId="77777777" w:rsidR="00B62F62" w:rsidRPr="004A0818" w:rsidRDefault="00B62F62" w:rsidP="00B62F62">
      <w:pPr>
        <w:pStyle w:val="ShiftAlt"/>
        <w:rPr>
          <w:rFonts w:eastAsia="Calibri"/>
          <w:i/>
          <w:color w:val="000000" w:themeColor="text1"/>
          <w:szCs w:val="24"/>
        </w:rPr>
      </w:pPr>
      <w:r w:rsidRPr="78636FBE">
        <w:rPr>
          <w:rFonts w:eastAsia="Times New Roman" w:cs="Times New Roman"/>
        </w:rPr>
        <w:t>Член тендерного комітету</w:t>
      </w:r>
      <w:r>
        <w:tab/>
      </w:r>
      <w:r>
        <w:tab/>
      </w:r>
      <w:r>
        <w:tab/>
      </w:r>
      <w:r>
        <w:tab/>
      </w:r>
      <w:r w:rsidRPr="004A0818">
        <w:rPr>
          <w:i/>
        </w:rPr>
        <w:t>І</w:t>
      </w:r>
      <w:r w:rsidRPr="004A0818">
        <w:rPr>
          <w:rFonts w:eastAsia="Times New Roman" w:cs="Times New Roman"/>
          <w:i/>
        </w:rPr>
        <w:t>ніціал(и), прізвище*</w:t>
      </w:r>
    </w:p>
    <w:p w14:paraId="3489C604" w14:textId="77777777" w:rsidR="00B62F62" w:rsidRPr="00FA4810" w:rsidRDefault="00B62F62" w:rsidP="00B62F62">
      <w:pPr>
        <w:pStyle w:val="ShiftAlt"/>
        <w:rPr>
          <w:rFonts w:eastAsia="Times New Roman" w:cs="Times New Roman"/>
        </w:rPr>
      </w:pPr>
      <w:r w:rsidRPr="161C47D3">
        <w:rPr>
          <w:rFonts w:eastAsia="Times New Roman" w:cs="Times New Roman"/>
        </w:rPr>
        <w:t xml:space="preserve"> </w:t>
      </w:r>
    </w:p>
    <w:p w14:paraId="4CD0170E" w14:textId="256FC6CF" w:rsidR="001F4BE5" w:rsidRDefault="001F4BE5" w:rsidP="001F4B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</w:p>
    <w:p w14:paraId="4C2ACA6A" w14:textId="20A42ED5" w:rsidR="00B62F62" w:rsidRPr="001A2B1B" w:rsidRDefault="00B62F62" w:rsidP="001F4B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Порядок денний:</w:t>
      </w:r>
    </w:p>
    <w:p w14:paraId="3F38222B" w14:textId="72E812DA" w:rsidR="001F4BE5" w:rsidRPr="000D3128" w:rsidRDefault="000D3128" w:rsidP="000D3128">
      <w:pPr>
        <w:pStyle w:val="1"/>
        <w:shd w:val="clear" w:color="auto" w:fill="FFFFFF"/>
        <w:spacing w:before="0" w:after="150"/>
        <w:jc w:val="both"/>
        <w:textAlignment w:val="baseline"/>
        <w:rPr>
          <w:color w:val="333333"/>
          <w:sz w:val="36"/>
          <w:szCs w:val="36"/>
        </w:rPr>
      </w:pPr>
      <w:r>
        <w:rPr>
          <w:sz w:val="24"/>
          <w:szCs w:val="24"/>
        </w:rPr>
        <w:t>Про відхилення</w:t>
      </w:r>
      <w:r w:rsidR="001F4BE5" w:rsidRPr="009849F8">
        <w:rPr>
          <w:sz w:val="24"/>
          <w:szCs w:val="24"/>
        </w:rPr>
        <w:t xml:space="preserve"> </w:t>
      </w:r>
      <w:r w:rsidR="001F4BE5" w:rsidRPr="001F4BE5">
        <w:rPr>
          <w:b w:val="0"/>
          <w:bCs w:val="0"/>
          <w:sz w:val="24"/>
          <w:szCs w:val="24"/>
        </w:rPr>
        <w:t xml:space="preserve">тендерної пропозиції </w:t>
      </w:r>
      <w:r>
        <w:rPr>
          <w:b w:val="0"/>
          <w:bCs w:val="0"/>
          <w:sz w:val="24"/>
          <w:szCs w:val="24"/>
        </w:rPr>
        <w:t xml:space="preserve">учасника процедури відкритих торгів на підставі </w:t>
      </w:r>
      <w:r w:rsidR="00085440">
        <w:rPr>
          <w:b w:val="0"/>
          <w:bCs w:val="0"/>
          <w:sz w:val="24"/>
          <w:szCs w:val="24"/>
        </w:rPr>
        <w:t>абзац</w:t>
      </w:r>
      <w:r w:rsidR="00252FFC">
        <w:rPr>
          <w:b w:val="0"/>
          <w:bCs w:val="0"/>
          <w:sz w:val="24"/>
          <w:szCs w:val="24"/>
        </w:rPr>
        <w:t>ів</w:t>
      </w:r>
      <w:r w:rsidR="00085440">
        <w:rPr>
          <w:b w:val="0"/>
          <w:bCs w:val="0"/>
          <w:sz w:val="24"/>
          <w:szCs w:val="24"/>
        </w:rPr>
        <w:t xml:space="preserve"> 2, 6</w:t>
      </w:r>
      <w:r>
        <w:rPr>
          <w:b w:val="0"/>
          <w:bCs w:val="0"/>
          <w:sz w:val="24"/>
          <w:szCs w:val="24"/>
        </w:rPr>
        <w:t xml:space="preserve"> пункту 1 частини1 статті 31 Закону «Про публічні закупівлі».</w:t>
      </w:r>
    </w:p>
    <w:p w14:paraId="1D035334" w14:textId="77777777" w:rsidR="0097058F" w:rsidRDefault="0097058F" w:rsidP="001F4BE5">
      <w:pPr>
        <w:pStyle w:val="ShiftAlt"/>
        <w:ind w:firstLine="0"/>
        <w:rPr>
          <w:rStyle w:val="Bold"/>
        </w:rPr>
      </w:pPr>
    </w:p>
    <w:p w14:paraId="505FF989" w14:textId="77777777" w:rsidR="00B62F62" w:rsidRDefault="00B62F62" w:rsidP="00B62F62">
      <w:pPr>
        <w:pStyle w:val="ShiftAlt"/>
        <w:ind w:firstLine="0"/>
        <w:rPr>
          <w:rStyle w:val="Bold"/>
          <w:rFonts w:eastAsia="Times New Roman" w:cs="Times New Roman"/>
        </w:rPr>
      </w:pPr>
      <w:r>
        <w:rPr>
          <w:rStyle w:val="Bold"/>
          <w:rFonts w:eastAsia="Times New Roman" w:cs="Times New Roman"/>
        </w:rPr>
        <w:t>СЛУХАЛИ:</w:t>
      </w:r>
    </w:p>
    <w:p w14:paraId="0CF4E8D2" w14:textId="77777777" w:rsidR="00B62F62" w:rsidRPr="004A0818" w:rsidRDefault="00B62F62" w:rsidP="00B62F62">
      <w:pPr>
        <w:pStyle w:val="ShiftAlt"/>
        <w:ind w:left="720" w:firstLine="0"/>
        <w:rPr>
          <w:rStyle w:val="Bold"/>
          <w:rFonts w:eastAsia="Times New Roman" w:cs="Times New Roman"/>
        </w:rPr>
      </w:pPr>
      <w:r w:rsidRPr="004A0818">
        <w:rPr>
          <w:rStyle w:val="Bold"/>
          <w:rFonts w:eastAsia="Times New Roman" w:cs="Times New Roman"/>
        </w:rPr>
        <w:t xml:space="preserve">Щодо питання 1 порядку денного </w:t>
      </w:r>
    </w:p>
    <w:p w14:paraId="2A9470EB" w14:textId="77777777" w:rsidR="00B62F62" w:rsidRPr="00F875A3" w:rsidRDefault="00B62F62" w:rsidP="00B62F62">
      <w:pPr>
        <w:pStyle w:val="ShiftAlt"/>
        <w:ind w:left="720" w:firstLine="0"/>
        <w:rPr>
          <w:rStyle w:val="Bold"/>
          <w:i/>
        </w:rPr>
      </w:pPr>
      <w:r w:rsidRPr="00F875A3">
        <w:rPr>
          <w:rStyle w:val="Bold"/>
          <w:i/>
        </w:rPr>
        <w:t>Ініціал(и), прізвище, Ініціал(и), прізвище</w:t>
      </w:r>
    </w:p>
    <w:p w14:paraId="34A764A3" w14:textId="77777777" w:rsidR="006E0062" w:rsidRDefault="006E0062" w:rsidP="001A2B1B">
      <w:pPr>
        <w:pStyle w:val="Ctrl"/>
        <w:ind w:left="720" w:firstLine="0"/>
        <w:rPr>
          <w:rStyle w:val="Bold"/>
        </w:rPr>
      </w:pPr>
    </w:p>
    <w:p w14:paraId="4F7581F1" w14:textId="53EDD53C" w:rsidR="00461E23" w:rsidRPr="00461E23" w:rsidRDefault="005805F0" w:rsidP="00461E23">
      <w:pPr>
        <w:pStyle w:val="1"/>
        <w:shd w:val="clear" w:color="auto" w:fill="FFFFFF"/>
        <w:spacing w:before="0" w:beforeAutospacing="0" w:after="150" w:afterAutospacing="0"/>
        <w:ind w:firstLine="567"/>
        <w:jc w:val="both"/>
        <w:textAlignment w:val="baseline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b w:val="0"/>
          <w:bCs w:val="0"/>
          <w:sz w:val="24"/>
          <w:szCs w:val="24"/>
        </w:rPr>
        <w:t xml:space="preserve">Доповідачі повідомили, що </w:t>
      </w:r>
      <w:r w:rsidR="00461E23" w:rsidRPr="00461E23">
        <w:rPr>
          <w:b w:val="0"/>
          <w:bCs w:val="0"/>
          <w:sz w:val="24"/>
          <w:szCs w:val="24"/>
        </w:rPr>
        <w:t>за результатами проведення аукціону</w:t>
      </w:r>
      <w:r>
        <w:rPr>
          <w:b w:val="0"/>
          <w:bCs w:val="0"/>
          <w:sz w:val="24"/>
          <w:szCs w:val="24"/>
        </w:rPr>
        <w:t>, який відбувся __ ________</w:t>
      </w:r>
      <w:r w:rsidR="00EE0467">
        <w:rPr>
          <w:b w:val="0"/>
          <w:bCs w:val="0"/>
          <w:sz w:val="24"/>
          <w:szCs w:val="24"/>
          <w:lang w:val="ru-RU"/>
        </w:rPr>
        <w:t xml:space="preserve"> 202_ р.</w:t>
      </w:r>
      <w:r>
        <w:rPr>
          <w:b w:val="0"/>
          <w:bCs w:val="0"/>
          <w:sz w:val="24"/>
          <w:szCs w:val="24"/>
        </w:rPr>
        <w:t>,</w:t>
      </w:r>
      <w:r w:rsidR="00461E23" w:rsidRPr="00461E23">
        <w:rPr>
          <w:b w:val="0"/>
          <w:bCs w:val="0"/>
          <w:sz w:val="24"/>
          <w:szCs w:val="24"/>
        </w:rPr>
        <w:t xml:space="preserve"> </w:t>
      </w:r>
      <w:r w:rsidR="0091117D">
        <w:rPr>
          <w:b w:val="0"/>
          <w:bCs w:val="0"/>
          <w:sz w:val="24"/>
          <w:szCs w:val="24"/>
        </w:rPr>
        <w:t xml:space="preserve">_______________ </w:t>
      </w:r>
      <w:r w:rsidR="0091117D" w:rsidRPr="0091117D">
        <w:rPr>
          <w:b w:val="0"/>
          <w:bCs w:val="0"/>
          <w:i/>
          <w:sz w:val="24"/>
          <w:szCs w:val="24"/>
        </w:rPr>
        <w:t>(назва типу закупівлі)</w:t>
      </w:r>
      <w:r w:rsidR="00461E23" w:rsidRPr="0091117D">
        <w:rPr>
          <w:b w:val="0"/>
          <w:bCs w:val="0"/>
          <w:i/>
          <w:sz w:val="24"/>
          <w:szCs w:val="24"/>
        </w:rPr>
        <w:t xml:space="preserve"> </w:t>
      </w:r>
      <w:r w:rsidR="00461E23" w:rsidRPr="005805F0">
        <w:rPr>
          <w:b w:val="0"/>
          <w:sz w:val="24"/>
          <w:szCs w:val="24"/>
        </w:rPr>
        <w:t>за предметом «</w:t>
      </w:r>
      <w:r w:rsidR="00461E23" w:rsidRPr="005805F0">
        <w:rPr>
          <w:b w:val="0"/>
          <w:color w:val="000000"/>
          <w:sz w:val="24"/>
          <w:szCs w:val="24"/>
        </w:rPr>
        <w:t xml:space="preserve">ДК 021:2015 </w:t>
      </w:r>
      <w:r w:rsidR="00B4259B" w:rsidRPr="005805F0">
        <w:rPr>
          <w:b w:val="0"/>
          <w:color w:val="000000"/>
          <w:sz w:val="24"/>
          <w:szCs w:val="24"/>
        </w:rPr>
        <w:t>—</w:t>
      </w:r>
      <w:r w:rsidR="00461E23" w:rsidRPr="005805F0">
        <w:rPr>
          <w:b w:val="0"/>
          <w:color w:val="000000"/>
          <w:sz w:val="24"/>
          <w:szCs w:val="24"/>
        </w:rPr>
        <w:t xml:space="preserve"> ____0000-_ </w:t>
      </w:r>
      <w:r w:rsidR="00B048C5" w:rsidRPr="005805F0">
        <w:rPr>
          <w:b w:val="0"/>
          <w:color w:val="000000"/>
          <w:sz w:val="24"/>
          <w:szCs w:val="24"/>
        </w:rPr>
        <w:t>____</w:t>
      </w:r>
      <w:r w:rsidR="00B048C5" w:rsidRPr="005805F0">
        <w:rPr>
          <w:b w:val="0"/>
          <w:color w:val="000000"/>
          <w:sz w:val="24"/>
          <w:szCs w:val="24"/>
          <w:lang w:val="ru-RU"/>
        </w:rPr>
        <w:t>________(</w:t>
      </w:r>
      <w:r w:rsidR="00B048C5" w:rsidRPr="005805F0">
        <w:rPr>
          <w:b w:val="0"/>
          <w:i/>
          <w:iCs/>
          <w:color w:val="000000"/>
          <w:sz w:val="24"/>
          <w:szCs w:val="24"/>
        </w:rPr>
        <w:t>назва коду</w:t>
      </w:r>
      <w:r w:rsidR="00B048C5" w:rsidRPr="005805F0">
        <w:rPr>
          <w:b w:val="0"/>
          <w:color w:val="000000"/>
          <w:sz w:val="24"/>
          <w:szCs w:val="24"/>
          <w:lang w:val="ru-RU"/>
        </w:rPr>
        <w:t xml:space="preserve">) </w:t>
      </w:r>
      <w:r w:rsidR="00F93F49">
        <w:rPr>
          <w:b w:val="0"/>
          <w:color w:val="000000"/>
          <w:sz w:val="24"/>
          <w:szCs w:val="24"/>
          <w:lang w:val="ru-RU"/>
        </w:rPr>
        <w:t>(</w:t>
      </w:r>
      <w:r w:rsidR="00B048C5" w:rsidRPr="005805F0">
        <w:rPr>
          <w:b w:val="0"/>
          <w:sz w:val="24"/>
          <w:szCs w:val="24"/>
        </w:rPr>
        <w:t>_________</w:t>
      </w:r>
      <w:r w:rsidR="00B62F62" w:rsidRPr="005805F0">
        <w:rPr>
          <w:b w:val="0"/>
          <w:sz w:val="24"/>
          <w:szCs w:val="24"/>
        </w:rPr>
        <w:t>(</w:t>
      </w:r>
      <w:r w:rsidR="00B048C5" w:rsidRPr="005805F0">
        <w:rPr>
          <w:b w:val="0"/>
          <w:i/>
          <w:iCs/>
          <w:sz w:val="24"/>
          <w:szCs w:val="24"/>
        </w:rPr>
        <w:t>конкретна назва</w:t>
      </w:r>
      <w:r w:rsidR="00B048C5" w:rsidRPr="005805F0">
        <w:rPr>
          <w:b w:val="0"/>
          <w:sz w:val="24"/>
          <w:szCs w:val="24"/>
        </w:rPr>
        <w:t>)</w:t>
      </w:r>
      <w:r w:rsidR="00461E23" w:rsidRPr="005805F0">
        <w:rPr>
          <w:b w:val="0"/>
          <w:sz w:val="24"/>
          <w:szCs w:val="24"/>
        </w:rPr>
        <w:t>»</w:t>
      </w:r>
      <w:r w:rsidR="00461E23">
        <w:rPr>
          <w:sz w:val="24"/>
          <w:szCs w:val="24"/>
        </w:rPr>
        <w:t xml:space="preserve"> </w:t>
      </w:r>
      <w:r w:rsidR="00461E23" w:rsidRPr="00461E23">
        <w:rPr>
          <w:b w:val="0"/>
          <w:bCs w:val="0"/>
          <w:sz w:val="24"/>
          <w:szCs w:val="24"/>
        </w:rPr>
        <w:t xml:space="preserve">(унікальний номер оголошення про проведення конкурентної процедури закупівлі, присвоєний електронною системою закупівель UA-_202_-__-___-_________-__) </w:t>
      </w:r>
      <w:r>
        <w:rPr>
          <w:b w:val="0"/>
          <w:bCs w:val="0"/>
          <w:sz w:val="24"/>
          <w:szCs w:val="24"/>
        </w:rPr>
        <w:t>учасник ТОВ</w:t>
      </w:r>
      <w:r w:rsidR="00461E23" w:rsidRPr="00461E23">
        <w:rPr>
          <w:b w:val="0"/>
          <w:bCs w:val="0"/>
          <w:sz w:val="24"/>
          <w:szCs w:val="24"/>
        </w:rPr>
        <w:t xml:space="preserve"> </w:t>
      </w:r>
      <w:r w:rsidR="00461E23" w:rsidRPr="00461E23">
        <w:rPr>
          <w:b w:val="0"/>
          <w:bCs w:val="0"/>
          <w:color w:val="000000" w:themeColor="text1"/>
          <w:sz w:val="24"/>
          <w:szCs w:val="24"/>
        </w:rPr>
        <w:t>«</w:t>
      </w:r>
      <w:r w:rsidR="00461E23">
        <w:rPr>
          <w:b w:val="0"/>
          <w:bCs w:val="0"/>
          <w:color w:val="000000" w:themeColor="text1"/>
          <w:sz w:val="24"/>
          <w:szCs w:val="24"/>
        </w:rPr>
        <w:t>____________</w:t>
      </w:r>
      <w:r w:rsidR="00461E23" w:rsidRPr="00461E23">
        <w:rPr>
          <w:b w:val="0"/>
          <w:bCs w:val="0"/>
          <w:color w:val="000000" w:themeColor="text1"/>
          <w:sz w:val="24"/>
          <w:szCs w:val="24"/>
        </w:rPr>
        <w:t>»</w:t>
      </w:r>
      <w:r w:rsidR="00EE0467">
        <w:rPr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EE0467">
        <w:rPr>
          <w:b w:val="0"/>
          <w:bCs w:val="0"/>
          <w:color w:val="000000" w:themeColor="text1"/>
          <w:sz w:val="24"/>
          <w:szCs w:val="24"/>
        </w:rPr>
        <w:t>нада</w:t>
      </w:r>
      <w:proofErr w:type="spellEnd"/>
      <w:r w:rsidR="00EE0467">
        <w:rPr>
          <w:b w:val="0"/>
          <w:bCs w:val="0"/>
          <w:color w:val="000000" w:themeColor="text1"/>
          <w:sz w:val="24"/>
          <w:szCs w:val="24"/>
          <w:lang w:val="ru-RU"/>
        </w:rPr>
        <w:t>в</w:t>
      </w:r>
      <w:r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5805F0">
        <w:rPr>
          <w:b w:val="0"/>
          <w:bCs w:val="0"/>
          <w:color w:val="000000" w:themeColor="text1"/>
          <w:sz w:val="24"/>
          <w:szCs w:val="24"/>
        </w:rPr>
        <w:t>найбільш економічно вигідну тендерну пропозицію</w:t>
      </w:r>
      <w:r w:rsidR="00461E23" w:rsidRPr="005805F0">
        <w:rPr>
          <w:b w:val="0"/>
          <w:bCs w:val="0"/>
          <w:color w:val="000000" w:themeColor="text1"/>
          <w:sz w:val="24"/>
          <w:szCs w:val="24"/>
        </w:rPr>
        <w:t>.</w:t>
      </w:r>
    </w:p>
    <w:p w14:paraId="2E38F207" w14:textId="6FC75D97" w:rsidR="00346585" w:rsidRDefault="00085440" w:rsidP="00B62F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ході розгляду тендерної пропозиції учасника </w:t>
      </w:r>
      <w:r w:rsidRPr="00085440">
        <w:rPr>
          <w:rFonts w:ascii="Times New Roman" w:eastAsia="Times New Roman" w:hAnsi="Times New Roman" w:cs="Times New Roman"/>
          <w:sz w:val="24"/>
          <w:szCs w:val="24"/>
        </w:rPr>
        <w:t>ТОВ «____________» виявлено, що вона не відповідає кваліфікаційним (кваліфікаційному) критеріям (критерію), установленим </w:t>
      </w:r>
      <w:hyperlink r:id="rId11" w:anchor="n1250" w:history="1">
        <w:r w:rsidRPr="00085440">
          <w:rPr>
            <w:rFonts w:ascii="Times New Roman" w:eastAsia="Times New Roman" w:hAnsi="Times New Roman" w:cs="Times New Roman"/>
            <w:sz w:val="24"/>
            <w:szCs w:val="24"/>
          </w:rPr>
          <w:t>статтею 16</w:t>
        </w:r>
      </w:hyperlink>
      <w:r w:rsidRPr="00085440">
        <w:rPr>
          <w:rFonts w:ascii="Times New Roman" w:eastAsia="Times New Roman" w:hAnsi="Times New Roman" w:cs="Times New Roman"/>
          <w:sz w:val="24"/>
          <w:szCs w:val="24"/>
        </w:rPr>
        <w:t>  Закону «Про публічні закупівлі»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(далі – Закон) </w:t>
      </w:r>
      <w:r w:rsidR="002945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294518">
        <w:rPr>
          <w:rFonts w:ascii="Times New Roman" w:eastAsia="Times New Roman" w:hAnsi="Times New Roman" w:cs="Times New Roman"/>
          <w:sz w:val="24"/>
          <w:szCs w:val="24"/>
        </w:rPr>
        <w:t>абз</w:t>
      </w:r>
      <w:proofErr w:type="spellEnd"/>
      <w:r w:rsidR="00294518">
        <w:rPr>
          <w:rFonts w:ascii="Times New Roman" w:eastAsia="Times New Roman" w:hAnsi="Times New Roman" w:cs="Times New Roman"/>
          <w:sz w:val="24"/>
          <w:szCs w:val="24"/>
        </w:rPr>
        <w:t xml:space="preserve">. 2 п. 1 ч.1 ст. 31 Закону) </w:t>
      </w:r>
      <w:r>
        <w:rPr>
          <w:rFonts w:ascii="Times New Roman" w:eastAsia="Times New Roman" w:hAnsi="Times New Roman" w:cs="Times New Roman"/>
          <w:sz w:val="24"/>
          <w:szCs w:val="24"/>
        </w:rPr>
        <w:t>та умовам тендерної документації</w:t>
      </w:r>
      <w:r w:rsidR="00346585">
        <w:rPr>
          <w:rFonts w:ascii="Times New Roman" w:eastAsia="Times New Roman" w:hAnsi="Times New Roman" w:cs="Times New Roman"/>
          <w:sz w:val="24"/>
          <w:szCs w:val="24"/>
        </w:rPr>
        <w:t xml:space="preserve"> (п. __ тендерної документації); </w:t>
      </w:r>
      <w:r w:rsidR="00346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учасник </w:t>
      </w:r>
      <w:r w:rsidR="00346585" w:rsidRPr="00DF4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виправив виявлені замовником після розкриття тендерних пропозицій невідповідності в інформації та/або документах, що подані ним у своїй тендерній пропозиції, протягом 24 годин з моменту розміщення замовником в електронній системі закупівель повідомлення з вимогою про усунення таких </w:t>
      </w:r>
      <w:proofErr w:type="spellStart"/>
      <w:r w:rsidR="00346585" w:rsidRPr="00DF47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невідповідностей</w:t>
      </w:r>
      <w:proofErr w:type="spellEnd"/>
      <w:r w:rsidR="00346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346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абз</w:t>
      </w:r>
      <w:proofErr w:type="spellEnd"/>
      <w:r w:rsidR="00346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6 п. 1 ч. 1 ст. 31 Закону).</w:t>
      </w:r>
    </w:p>
    <w:p w14:paraId="1641494B" w14:textId="26CD1F15" w:rsidR="00085440" w:rsidRPr="00346585" w:rsidRDefault="00085440" w:rsidP="0034658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Так, відповідно до пункту ________ </w:t>
      </w:r>
      <w:r w:rsidRPr="00085440">
        <w:rPr>
          <w:rFonts w:ascii="Times New Roman" w:eastAsia="Times New Roman" w:hAnsi="Times New Roman" w:cs="Times New Roman"/>
          <w:i/>
          <w:sz w:val="24"/>
          <w:szCs w:val="24"/>
        </w:rPr>
        <w:t>(номер, назва пункту)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умов тендерної документації учасник у складі своєї тендерної пропозиції повинен надати _____________ </w:t>
      </w:r>
      <w:r w:rsidRPr="00085440">
        <w:rPr>
          <w:rFonts w:ascii="Times New Roman" w:eastAsia="Times New Roman" w:hAnsi="Times New Roman" w:cs="Times New Roman"/>
          <w:i/>
          <w:sz w:val="24"/>
          <w:szCs w:val="24"/>
        </w:rPr>
        <w:t>(зміст пункту)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85440">
        <w:rPr>
          <w:rFonts w:ascii="Times New Roman" w:eastAsia="Times New Roman" w:hAnsi="Times New Roman" w:cs="Times New Roman"/>
          <w:sz w:val="24"/>
          <w:szCs w:val="24"/>
        </w:rPr>
        <w:t>Учасник ТОВ «____________»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складі своєї тендерної пропозиції, надав, зокрема, документи: ______________________ </w:t>
      </w:r>
      <w:r w:rsidRPr="00C056E8">
        <w:rPr>
          <w:rFonts w:ascii="Times New Roman" w:eastAsia="Times New Roman" w:hAnsi="Times New Roman" w:cs="Times New Roman"/>
          <w:i/>
          <w:sz w:val="24"/>
          <w:szCs w:val="24"/>
        </w:rPr>
        <w:t>(назви документів).</w:t>
      </w:r>
      <w:r w:rsidR="00C056E8">
        <w:rPr>
          <w:rFonts w:ascii="Times New Roman" w:eastAsia="Times New Roman" w:hAnsi="Times New Roman" w:cs="Times New Roman"/>
          <w:sz w:val="24"/>
          <w:szCs w:val="24"/>
        </w:rPr>
        <w:t xml:space="preserve"> Інформація, зазначена у цих документах не підтверджує _______________ </w:t>
      </w:r>
      <w:r w:rsidR="00C056E8" w:rsidRPr="00C056E8">
        <w:rPr>
          <w:rFonts w:ascii="Times New Roman" w:eastAsia="Times New Roman" w:hAnsi="Times New Roman" w:cs="Times New Roman"/>
          <w:i/>
          <w:sz w:val="24"/>
          <w:szCs w:val="24"/>
        </w:rPr>
        <w:t>(зміст вимоги)</w:t>
      </w:r>
      <w:r w:rsidR="00C056E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056E8" w:rsidRPr="00085440">
        <w:rPr>
          <w:rFonts w:ascii="Times New Roman" w:eastAsia="Times New Roman" w:hAnsi="Times New Roman" w:cs="Times New Roman"/>
          <w:sz w:val="24"/>
          <w:szCs w:val="24"/>
        </w:rPr>
        <w:t xml:space="preserve">Учасник ТОВ </w:t>
      </w:r>
      <w:r w:rsidR="00C056E8" w:rsidRPr="00085440">
        <w:rPr>
          <w:rFonts w:ascii="Times New Roman" w:eastAsia="Times New Roman" w:hAnsi="Times New Roman" w:cs="Times New Roman"/>
          <w:sz w:val="24"/>
          <w:szCs w:val="24"/>
        </w:rPr>
        <w:lastRenderedPageBreak/>
        <w:t>«____________»</w:t>
      </w:r>
      <w:r w:rsidR="00C056E8">
        <w:rPr>
          <w:rFonts w:ascii="Times New Roman" w:eastAsia="Times New Roman" w:hAnsi="Times New Roman" w:cs="Times New Roman"/>
          <w:sz w:val="24"/>
          <w:szCs w:val="24"/>
        </w:rPr>
        <w:t xml:space="preserve"> у складі своєї тендерної пропозиції не надав документи, які вимагав замовник у пункті __ тендерної документації.</w:t>
      </w:r>
    </w:p>
    <w:p w14:paraId="40882EE6" w14:textId="437BF569" w:rsidR="00C056E8" w:rsidRDefault="00C056E8" w:rsidP="00B62F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AF13F" w14:textId="3584E06A" w:rsidR="00346585" w:rsidRDefault="00346585" w:rsidP="003465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ч</w:t>
      </w:r>
      <w:r w:rsidR="00E0413A">
        <w:rPr>
          <w:rFonts w:ascii="Times New Roman" w:eastAsia="Times New Roman" w:hAnsi="Times New Roman" w:cs="Times New Roman"/>
          <w:sz w:val="24"/>
          <w:szCs w:val="24"/>
        </w:rPr>
        <w:t>астини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13A">
        <w:rPr>
          <w:rFonts w:ascii="Times New Roman" w:eastAsia="Times New Roman" w:hAnsi="Times New Roman" w:cs="Times New Roman"/>
          <w:sz w:val="24"/>
          <w:szCs w:val="24"/>
        </w:rPr>
        <w:t>16 статті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 Закону Замовник розмістив </w:t>
      </w:r>
      <w:r w:rsidRPr="002E4956">
        <w:rPr>
          <w:rFonts w:ascii="Times New Roman" w:eastAsia="Times New Roman" w:hAnsi="Times New Roman" w:cs="Times New Roman"/>
          <w:sz w:val="24"/>
          <w:szCs w:val="24"/>
        </w:rPr>
        <w:t>повідомлення з вимогою про усунення таких невідповідностей в електронній системі закупівель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Однак учасник </w:t>
      </w:r>
      <w:r w:rsidRPr="00085440">
        <w:rPr>
          <w:rFonts w:ascii="Times New Roman" w:eastAsia="Times New Roman" w:hAnsi="Times New Roman" w:cs="Times New Roman"/>
          <w:sz w:val="24"/>
          <w:szCs w:val="24"/>
        </w:rPr>
        <w:t>ТОВ «____________»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не виправив виявлені невідповідності.</w:t>
      </w:r>
    </w:p>
    <w:p w14:paraId="2A19B6F6" w14:textId="7DADC995" w:rsidR="00346585" w:rsidRPr="00346585" w:rsidRDefault="00346585" w:rsidP="003465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585">
        <w:rPr>
          <w:rFonts w:ascii="Times New Roman" w:eastAsia="Times New Roman" w:hAnsi="Times New Roman" w:cs="Times New Roman"/>
          <w:sz w:val="24"/>
          <w:szCs w:val="24"/>
        </w:rPr>
        <w:t xml:space="preserve">Таким чином учасник ТОВ «____________» не відповідає кваліфікаційним (кваліфікаційному) критеріям, установленим статтею 16 цього Закону та </w:t>
      </w:r>
      <w:r w:rsidRPr="00346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 __тендерної документації та не виправив виявлені замовником після розкриття тендерних пропозицій невідповідності в інформації та/або документах, що подані ним у своїй тендерній пропозиції, протягом 24 годин з моменту розміщення замовником в електронній системі закупівель повідомлення з вимогою про усунення таких невідповідностей.</w:t>
      </w:r>
    </w:p>
    <w:p w14:paraId="05829E68" w14:textId="583B4C76" w:rsidR="00C056E8" w:rsidRPr="00C056E8" w:rsidRDefault="00346585" w:rsidP="00B62F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Пропонується відхилити тендерну пропозицію учасника </w:t>
      </w:r>
      <w:r w:rsidRPr="00346585">
        <w:rPr>
          <w:rFonts w:ascii="Times New Roman" w:eastAsia="Times New Roman" w:hAnsi="Times New Roman" w:cs="Times New Roman"/>
          <w:sz w:val="24"/>
          <w:szCs w:val="24"/>
        </w:rPr>
        <w:t>ТОВ «____________»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підставі </w:t>
      </w:r>
      <w:r w:rsidR="00E0413A">
        <w:rPr>
          <w:rFonts w:ascii="Times New Roman" w:eastAsia="Times New Roman" w:hAnsi="Times New Roman" w:cs="Times New Roman"/>
          <w:sz w:val="24"/>
          <w:szCs w:val="24"/>
        </w:rPr>
        <w:t xml:space="preserve">абзацу 2 пункту 1 частини 1 статті 31 Закону та пункту __ тендерної документації; </w:t>
      </w:r>
      <w:r w:rsidR="00E04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абзацу 6 пункту 1 частини 1 статті 31 Закону та </w:t>
      </w:r>
      <w:r w:rsidR="00E0413A">
        <w:rPr>
          <w:rFonts w:ascii="Times New Roman" w:eastAsia="Times New Roman" w:hAnsi="Times New Roman" w:cs="Times New Roman"/>
          <w:sz w:val="24"/>
          <w:szCs w:val="24"/>
        </w:rPr>
        <w:t>пункту __ тендерної документації</w:t>
      </w:r>
      <w:r w:rsidR="00E04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053F813" w14:textId="0F1B41F5" w:rsidR="001A2B1B" w:rsidRPr="006E0062" w:rsidRDefault="001A2B1B" w:rsidP="006E0062">
      <w:pPr>
        <w:jc w:val="both"/>
      </w:pPr>
    </w:p>
    <w:p w14:paraId="47EFFC2D" w14:textId="22EE3B4D" w:rsidR="000A2D8F" w:rsidRPr="00FA4810" w:rsidRDefault="001A2B1B" w:rsidP="00461E23">
      <w:pPr>
        <w:pStyle w:val="ShiftAlt"/>
        <w:rPr>
          <w:rStyle w:val="Bold"/>
        </w:rPr>
      </w:pPr>
      <w:r w:rsidRPr="00FA4810">
        <w:rPr>
          <w:rStyle w:val="Bold"/>
        </w:rPr>
        <w:t>ВИРІШИЛИ:</w:t>
      </w:r>
    </w:p>
    <w:p w14:paraId="1E9FC05F" w14:textId="661A42E6" w:rsidR="00142CA9" w:rsidRPr="00B048C5" w:rsidRDefault="00461E23" w:rsidP="00252FFC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CA9">
        <w:rPr>
          <w:rFonts w:ascii="Times New Roman" w:eastAsia="Times New Roman" w:hAnsi="Times New Roman" w:cs="Times New Roman"/>
          <w:sz w:val="24"/>
          <w:szCs w:val="24"/>
        </w:rPr>
        <w:t>1) н</w:t>
      </w:r>
      <w:r w:rsidR="0091117D">
        <w:rPr>
          <w:rFonts w:ascii="Times New Roman" w:eastAsia="Times New Roman" w:hAnsi="Times New Roman" w:cs="Times New Roman"/>
          <w:sz w:val="24"/>
          <w:szCs w:val="24"/>
        </w:rPr>
        <w:t xml:space="preserve">а підставі </w:t>
      </w:r>
      <w:r w:rsidR="00E0413A">
        <w:rPr>
          <w:rFonts w:ascii="Times New Roman" w:eastAsia="Times New Roman" w:hAnsi="Times New Roman" w:cs="Times New Roman"/>
          <w:sz w:val="24"/>
          <w:szCs w:val="24"/>
        </w:rPr>
        <w:t xml:space="preserve">абзацу 2 пункту 1 частини 1 статті 31 Закону та пункту __ тендерної документації; </w:t>
      </w:r>
      <w:r w:rsidR="00E04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абзацу 6 пункту 1 частини 1 статті 31 Закону та </w:t>
      </w:r>
      <w:r w:rsidR="00E0413A">
        <w:rPr>
          <w:rFonts w:ascii="Times New Roman" w:eastAsia="Times New Roman" w:hAnsi="Times New Roman" w:cs="Times New Roman"/>
          <w:sz w:val="24"/>
          <w:szCs w:val="24"/>
        </w:rPr>
        <w:t>пункту __ тендерної документації,</w:t>
      </w:r>
      <w:r w:rsidR="00252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F6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048C5" w:rsidRPr="00C61BF8">
        <w:rPr>
          <w:rFonts w:ascii="Times New Roman" w:eastAsia="Times New Roman" w:hAnsi="Times New Roman" w:cs="Times New Roman"/>
          <w:b/>
          <w:bCs/>
          <w:sz w:val="24"/>
          <w:szCs w:val="24"/>
        </w:rPr>
        <w:t>ідхилити</w:t>
      </w:r>
      <w:r w:rsidR="00B048C5">
        <w:rPr>
          <w:rFonts w:ascii="Times New Roman" w:eastAsia="Times New Roman" w:hAnsi="Times New Roman" w:cs="Times New Roman"/>
          <w:sz w:val="24"/>
          <w:szCs w:val="24"/>
        </w:rPr>
        <w:t xml:space="preserve"> тендерну пропозицію</w:t>
      </w:r>
      <w:r w:rsidR="00B048C5" w:rsidRPr="00AB7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CA9">
        <w:rPr>
          <w:rFonts w:ascii="Times New Roman" w:eastAsia="Times New Roman" w:hAnsi="Times New Roman" w:cs="Times New Roman"/>
          <w:sz w:val="24"/>
          <w:szCs w:val="24"/>
        </w:rPr>
        <w:t xml:space="preserve">учасника ТОВ </w:t>
      </w:r>
      <w:r w:rsidR="00B048C5" w:rsidRPr="00AB7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13A" w:rsidRPr="00346585">
        <w:rPr>
          <w:rFonts w:ascii="Times New Roman" w:eastAsia="Times New Roman" w:hAnsi="Times New Roman" w:cs="Times New Roman"/>
          <w:sz w:val="24"/>
          <w:szCs w:val="24"/>
        </w:rPr>
        <w:t>«____________»</w:t>
      </w:r>
      <w:r w:rsidR="0091117D" w:rsidRPr="00461E23">
        <w:rPr>
          <w:sz w:val="24"/>
          <w:szCs w:val="24"/>
        </w:rPr>
        <w:t xml:space="preserve"> </w:t>
      </w:r>
      <w:r w:rsidR="0091117D" w:rsidRPr="0091117D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="0091117D" w:rsidRPr="0091117D">
        <w:rPr>
          <w:rFonts w:ascii="Times New Roman" w:eastAsia="Times New Roman" w:hAnsi="Times New Roman" w:cs="Times New Roman"/>
          <w:i/>
          <w:sz w:val="24"/>
          <w:szCs w:val="24"/>
        </w:rPr>
        <w:t>(назва типу закупівлі</w:t>
      </w:r>
      <w:r w:rsidR="0091117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048C5">
        <w:rPr>
          <w:rFonts w:ascii="Times New Roman" w:eastAsia="Times New Roman" w:hAnsi="Times New Roman" w:cs="Times New Roman"/>
          <w:sz w:val="24"/>
          <w:szCs w:val="24"/>
        </w:rPr>
        <w:t>за предметом «</w:t>
      </w:r>
      <w:r w:rsidR="00B04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ДК 021:2015 </w:t>
      </w:r>
      <w:r w:rsidR="00B425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—</w:t>
      </w:r>
      <w:r w:rsidR="00B04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048C5" w:rsidRPr="004A081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B048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0000</w:t>
      </w:r>
      <w:r w:rsidR="00B048C5" w:rsidRPr="004A0818">
        <w:rPr>
          <w:rFonts w:ascii="Times New Roman" w:eastAsia="Times New Roman" w:hAnsi="Times New Roman" w:cs="Times New Roman"/>
          <w:color w:val="000000"/>
          <w:sz w:val="24"/>
          <w:szCs w:val="24"/>
        </w:rPr>
        <w:t>-_ ____</w:t>
      </w:r>
      <w:r w:rsidR="00B048C5" w:rsidRPr="00E0413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________(</w:t>
      </w:r>
      <w:r w:rsidR="00B048C5" w:rsidRPr="007A661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назва коду</w:t>
      </w:r>
      <w:r w:rsidR="00B048C5" w:rsidRPr="00E04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F93F49" w:rsidRPr="00F93F4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048C5" w:rsidRPr="004A081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B62F62" w:rsidRPr="004A0818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48C5" w:rsidRPr="007A661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конкретна назва</w:t>
      </w:r>
      <w:r w:rsidR="00B048C5" w:rsidRPr="004A081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048C5">
        <w:rPr>
          <w:rFonts w:ascii="Times New Roman" w:eastAsia="Times New Roman" w:hAnsi="Times New Roman" w:cs="Times New Roman"/>
          <w:sz w:val="24"/>
          <w:szCs w:val="24"/>
        </w:rPr>
        <w:t xml:space="preserve">» (унікальний номер оголошення про проведення конкурентної процедури закупівлі, присвоєний електронною системою закупівель </w:t>
      </w:r>
      <w:r w:rsidR="00B048C5" w:rsidRPr="007A661B">
        <w:rPr>
          <w:rFonts w:ascii="Times New Roman" w:eastAsia="Times New Roman" w:hAnsi="Times New Roman" w:cs="Times New Roman"/>
          <w:sz w:val="24"/>
          <w:szCs w:val="24"/>
        </w:rPr>
        <w:t>UA-_202_-__-___-_________-__</w:t>
      </w:r>
      <w:r w:rsidR="00B048C5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2F6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CBA4A6" w14:textId="06D62609" w:rsidR="00B048C5" w:rsidRDefault="00B62F62" w:rsidP="00B048C5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</w:t>
      </w:r>
      <w:r w:rsidR="00B048C5" w:rsidRPr="00384023">
        <w:rPr>
          <w:rFonts w:ascii="Times New Roman" w:eastAsia="Times New Roman" w:hAnsi="Times New Roman" w:cs="Times New Roman"/>
          <w:sz w:val="24"/>
          <w:szCs w:val="24"/>
        </w:rPr>
        <w:t xml:space="preserve">одати на оприлюднення в електронній системі закупівель через авторизований електронний майданчик інформацію про відхилення тендерної пропозиції </w:t>
      </w:r>
      <w:r w:rsidR="00142CA9">
        <w:rPr>
          <w:rFonts w:ascii="Times New Roman" w:eastAsia="Times New Roman" w:hAnsi="Times New Roman" w:cs="Times New Roman"/>
          <w:sz w:val="24"/>
          <w:szCs w:val="24"/>
        </w:rPr>
        <w:t>учасника ТОВ</w:t>
      </w:r>
      <w:r w:rsidR="00142CA9" w:rsidRPr="00AB7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CA9" w:rsidRPr="00C61BF8">
        <w:rPr>
          <w:rFonts w:ascii="Times New Roman" w:eastAsia="Times New Roman" w:hAnsi="Times New Roman" w:cs="Times New Roman"/>
          <w:sz w:val="24"/>
          <w:szCs w:val="24"/>
        </w:rPr>
        <w:t>«___________»</w:t>
      </w:r>
      <w:r w:rsidR="00E041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D897CE" w14:textId="0E9C7514" w:rsidR="000A2D8F" w:rsidRDefault="000A2D8F" w:rsidP="00461E23">
      <w:pPr>
        <w:ind w:firstLine="700"/>
        <w:jc w:val="both"/>
        <w:rPr>
          <w:rStyle w:val="Bold"/>
        </w:rPr>
      </w:pPr>
    </w:p>
    <w:p w14:paraId="6498FCA8" w14:textId="68FCAB56" w:rsidR="006A505F" w:rsidRDefault="006A505F" w:rsidP="006A505F">
      <w:pPr>
        <w:pStyle w:val="ShiftAlt"/>
        <w:rPr>
          <w:rStyle w:val="Bold"/>
        </w:rPr>
      </w:pPr>
      <w:r w:rsidRPr="00FA4810">
        <w:rPr>
          <w:rStyle w:val="Bold"/>
        </w:rPr>
        <w:t>ГОЛОСУВАЛИ:</w:t>
      </w:r>
    </w:p>
    <w:p w14:paraId="5C21A1B4" w14:textId="77777777" w:rsidR="006A505F" w:rsidRPr="00FA4810" w:rsidRDefault="006A505F" w:rsidP="006A505F">
      <w:pPr>
        <w:pStyle w:val="ShiftAlt"/>
        <w:rPr>
          <w:rStyle w:val="Bold"/>
        </w:rPr>
      </w:pPr>
    </w:p>
    <w:tbl>
      <w:tblPr>
        <w:tblW w:w="9030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8"/>
        <w:gridCol w:w="1876"/>
        <w:gridCol w:w="2696"/>
      </w:tblGrid>
      <w:tr w:rsidR="006A505F" w14:paraId="41F67101" w14:textId="77777777" w:rsidTr="00B62F62">
        <w:trPr>
          <w:trHeight w:val="796"/>
        </w:trPr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56D15" w14:textId="77777777" w:rsidR="006A505F" w:rsidRPr="00142CA9" w:rsidRDefault="006A505F" w:rsidP="00D77562">
            <w:pPr>
              <w:pStyle w:val="ShiftCtrlAlt0"/>
              <w:rPr>
                <w:lang w:val="uk-UA"/>
              </w:rPr>
            </w:pPr>
            <w:r w:rsidRPr="00142CA9">
              <w:rPr>
                <w:lang w:val="uk-UA"/>
              </w:rPr>
              <w:t>Склад комітету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66751" w14:textId="77777777" w:rsidR="006A505F" w:rsidRPr="00142CA9" w:rsidRDefault="006A505F" w:rsidP="00D77562">
            <w:pPr>
              <w:pStyle w:val="ShiftCtrlAlt0"/>
              <w:rPr>
                <w:lang w:val="uk-UA"/>
              </w:rPr>
            </w:pPr>
            <w:r w:rsidRPr="00142CA9">
              <w:rPr>
                <w:lang w:val="uk-UA"/>
              </w:rPr>
              <w:t>Ініціал(и), прізвище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65A1A" w14:textId="77777777" w:rsidR="006A505F" w:rsidRPr="00142CA9" w:rsidRDefault="006A505F" w:rsidP="00D77562">
            <w:pPr>
              <w:pStyle w:val="ShiftCtrlAlt0"/>
              <w:rPr>
                <w:lang w:val="uk-UA"/>
              </w:rPr>
            </w:pPr>
            <w:r w:rsidRPr="00142CA9">
              <w:rPr>
                <w:lang w:val="uk-UA"/>
              </w:rPr>
              <w:t>Результати голосування</w:t>
            </w:r>
          </w:p>
          <w:p w14:paraId="2D9B82D2" w14:textId="77777777" w:rsidR="006A505F" w:rsidRPr="00142CA9" w:rsidRDefault="006A505F" w:rsidP="00D77562">
            <w:pPr>
              <w:pStyle w:val="ShiftCtrlAlt0"/>
              <w:rPr>
                <w:lang w:val="uk-UA"/>
              </w:rPr>
            </w:pPr>
            <w:r w:rsidRPr="00142CA9">
              <w:rPr>
                <w:lang w:val="uk-UA"/>
              </w:rPr>
              <w:t>(«За», «Проти», «Утримався»)</w:t>
            </w:r>
          </w:p>
        </w:tc>
      </w:tr>
      <w:tr w:rsidR="006A505F" w14:paraId="7A2D710F" w14:textId="77777777" w:rsidTr="006A505F">
        <w:trPr>
          <w:trHeight w:val="480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A0E7A" w14:textId="77777777" w:rsidR="006A505F" w:rsidRPr="00142CA9" w:rsidRDefault="006A505F" w:rsidP="00D77562">
            <w:pPr>
              <w:pStyle w:val="ShiftCtrlAlt"/>
              <w:rPr>
                <w:lang w:val="uk-UA"/>
              </w:rPr>
            </w:pPr>
            <w:r w:rsidRPr="00142CA9">
              <w:rPr>
                <w:lang w:val="uk-UA"/>
              </w:rPr>
              <w:t>Голова тендерного комітету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A335D" w14:textId="7A086764" w:rsidR="006A505F" w:rsidRPr="00142CA9" w:rsidRDefault="006A505F" w:rsidP="00D77562">
            <w:pPr>
              <w:pStyle w:val="ShiftCtrlAlt"/>
              <w:rPr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156D8" w14:textId="77777777" w:rsidR="006A505F" w:rsidRPr="00142CA9" w:rsidRDefault="006A505F" w:rsidP="00D77562">
            <w:pPr>
              <w:pStyle w:val="ShiftCtrlAlt"/>
              <w:rPr>
                <w:i/>
                <w:lang w:val="uk-UA"/>
              </w:rPr>
            </w:pPr>
            <w:r w:rsidRPr="00142CA9">
              <w:rPr>
                <w:i/>
                <w:lang w:val="uk-UA"/>
              </w:rPr>
              <w:t>За</w:t>
            </w:r>
          </w:p>
        </w:tc>
      </w:tr>
      <w:tr w:rsidR="006A505F" w14:paraId="3370CA84" w14:textId="77777777" w:rsidTr="006A505F">
        <w:trPr>
          <w:trHeight w:val="480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74F6D" w14:textId="77777777" w:rsidR="006A505F" w:rsidRPr="00142CA9" w:rsidRDefault="006A505F" w:rsidP="00D77562">
            <w:pPr>
              <w:pStyle w:val="ShiftCtrlAlt"/>
              <w:rPr>
                <w:lang w:val="uk-UA"/>
              </w:rPr>
            </w:pPr>
            <w:r w:rsidRPr="00142CA9">
              <w:rPr>
                <w:lang w:val="uk-UA"/>
              </w:rPr>
              <w:t>Заступник голови тендерного комітету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ECF8D" w14:textId="2F735027" w:rsidR="006A505F" w:rsidRPr="00142CA9" w:rsidRDefault="006A505F" w:rsidP="00D77562">
            <w:pPr>
              <w:pStyle w:val="ShiftCtrlAlt"/>
              <w:rPr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D54F4" w14:textId="77777777" w:rsidR="006A505F" w:rsidRPr="00142CA9" w:rsidRDefault="006A505F" w:rsidP="00D77562">
            <w:pPr>
              <w:pStyle w:val="ShiftCtrlAlt"/>
              <w:rPr>
                <w:i/>
                <w:lang w:val="uk-UA"/>
              </w:rPr>
            </w:pPr>
            <w:r w:rsidRPr="00142CA9">
              <w:rPr>
                <w:i/>
                <w:lang w:val="uk-UA"/>
              </w:rPr>
              <w:t>За</w:t>
            </w:r>
          </w:p>
        </w:tc>
      </w:tr>
      <w:tr w:rsidR="006A505F" w14:paraId="36C6AD00" w14:textId="77777777" w:rsidTr="006A505F">
        <w:trPr>
          <w:trHeight w:val="480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5F46F" w14:textId="77777777" w:rsidR="006A505F" w:rsidRPr="00142CA9" w:rsidRDefault="006A505F" w:rsidP="00D77562">
            <w:pPr>
              <w:pStyle w:val="ShiftCtrlAlt"/>
              <w:rPr>
                <w:lang w:val="uk-UA"/>
              </w:rPr>
            </w:pPr>
            <w:r w:rsidRPr="00142CA9">
              <w:rPr>
                <w:lang w:val="uk-UA"/>
              </w:rPr>
              <w:t>Секретар тендерного комітету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F0EEE" w14:textId="75D6C680" w:rsidR="006A505F" w:rsidRPr="00142CA9" w:rsidRDefault="006A505F" w:rsidP="00D77562">
            <w:pPr>
              <w:pStyle w:val="ShiftCtrlAlt"/>
              <w:rPr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C9AAD" w14:textId="77777777" w:rsidR="006A505F" w:rsidRPr="00142CA9" w:rsidRDefault="006A505F" w:rsidP="00D77562">
            <w:pPr>
              <w:pStyle w:val="ShiftCtrlAlt"/>
              <w:rPr>
                <w:i/>
                <w:lang w:val="uk-UA"/>
              </w:rPr>
            </w:pPr>
            <w:r w:rsidRPr="00142CA9">
              <w:rPr>
                <w:i/>
                <w:lang w:val="uk-UA"/>
              </w:rPr>
              <w:t>За</w:t>
            </w:r>
          </w:p>
        </w:tc>
      </w:tr>
      <w:tr w:rsidR="006A505F" w14:paraId="30DF88B2" w14:textId="77777777" w:rsidTr="006A505F">
        <w:trPr>
          <w:trHeight w:val="480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79DC8" w14:textId="77777777" w:rsidR="006A505F" w:rsidRPr="00142CA9" w:rsidRDefault="006A505F" w:rsidP="00D77562">
            <w:pPr>
              <w:pStyle w:val="ShiftCtrlAlt"/>
              <w:rPr>
                <w:lang w:val="uk-UA"/>
              </w:rPr>
            </w:pPr>
            <w:r w:rsidRPr="00142CA9">
              <w:rPr>
                <w:lang w:val="uk-UA"/>
              </w:rPr>
              <w:t>Член тендерного комітету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CF81F" w14:textId="4B8A10A3" w:rsidR="006A505F" w:rsidRPr="00142CA9" w:rsidRDefault="006A505F" w:rsidP="00D77562">
            <w:pPr>
              <w:pStyle w:val="ShiftCtrlAlt"/>
              <w:rPr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7777C" w14:textId="77777777" w:rsidR="006A505F" w:rsidRPr="00142CA9" w:rsidRDefault="006A505F" w:rsidP="00D77562">
            <w:pPr>
              <w:pStyle w:val="ShiftCtrlAlt"/>
              <w:rPr>
                <w:i/>
                <w:lang w:val="uk-UA"/>
              </w:rPr>
            </w:pPr>
            <w:r w:rsidRPr="00142CA9">
              <w:rPr>
                <w:i/>
                <w:lang w:val="uk-UA"/>
              </w:rPr>
              <w:t>За</w:t>
            </w:r>
          </w:p>
        </w:tc>
      </w:tr>
      <w:tr w:rsidR="006A505F" w14:paraId="01D3A590" w14:textId="77777777" w:rsidTr="006A505F">
        <w:trPr>
          <w:trHeight w:val="480"/>
        </w:trPr>
        <w:tc>
          <w:tcPr>
            <w:tcW w:w="4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BD46E" w14:textId="77777777" w:rsidR="006A505F" w:rsidRPr="00142CA9" w:rsidRDefault="006A505F" w:rsidP="00D77562">
            <w:pPr>
              <w:pStyle w:val="ShiftCtrlAlt"/>
              <w:rPr>
                <w:lang w:val="uk-UA"/>
              </w:rPr>
            </w:pPr>
            <w:r w:rsidRPr="00142CA9">
              <w:rPr>
                <w:lang w:val="uk-UA"/>
              </w:rPr>
              <w:t>Член тендерного комітету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1498B" w14:textId="0AAD2C0A" w:rsidR="006A505F" w:rsidRPr="00142CA9" w:rsidRDefault="006A505F" w:rsidP="00D77562">
            <w:pPr>
              <w:pStyle w:val="ShiftCtrlAlt"/>
              <w:rPr>
                <w:lang w:val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F1B34" w14:textId="77777777" w:rsidR="006A505F" w:rsidRPr="00142CA9" w:rsidRDefault="006A505F" w:rsidP="00D77562">
            <w:pPr>
              <w:pStyle w:val="ShiftCtrlAlt"/>
              <w:rPr>
                <w:i/>
                <w:lang w:val="uk-UA"/>
              </w:rPr>
            </w:pPr>
            <w:r w:rsidRPr="00142CA9">
              <w:rPr>
                <w:i/>
                <w:lang w:val="uk-UA"/>
              </w:rPr>
              <w:t>За</w:t>
            </w:r>
          </w:p>
        </w:tc>
      </w:tr>
    </w:tbl>
    <w:p w14:paraId="650BA956" w14:textId="77777777" w:rsidR="006A505F" w:rsidRDefault="006A505F" w:rsidP="006A505F">
      <w:pPr>
        <w:pStyle w:val="ShiftAlt"/>
        <w:rPr>
          <w:rStyle w:val="Bold"/>
        </w:rPr>
      </w:pPr>
    </w:p>
    <w:p w14:paraId="4FB4A22B" w14:textId="77777777" w:rsidR="006A505F" w:rsidRDefault="006A505F" w:rsidP="006A505F">
      <w:pPr>
        <w:pStyle w:val="ShiftAlt"/>
        <w:rPr>
          <w:rStyle w:val="Bold"/>
        </w:rPr>
      </w:pPr>
    </w:p>
    <w:p w14:paraId="28845EC1" w14:textId="0B6C2ADA" w:rsidR="006A505F" w:rsidRPr="00FA4810" w:rsidRDefault="006A505F" w:rsidP="006A505F">
      <w:pPr>
        <w:pStyle w:val="ShiftAlt"/>
        <w:rPr>
          <w:rStyle w:val="Bold"/>
        </w:rPr>
      </w:pPr>
      <w:r w:rsidRPr="00FA4810">
        <w:rPr>
          <w:rStyle w:val="Bold"/>
        </w:rPr>
        <w:t>Підписи:</w:t>
      </w:r>
    </w:p>
    <w:p w14:paraId="7933EB80" w14:textId="77777777" w:rsidR="006A505F" w:rsidRPr="00FA4810" w:rsidRDefault="006A505F" w:rsidP="006A505F">
      <w:pPr>
        <w:pStyle w:val="ShiftAlt"/>
      </w:pPr>
    </w:p>
    <w:p w14:paraId="74D4B4B6" w14:textId="4E79ADCB" w:rsidR="00B62F62" w:rsidRPr="00FA4810" w:rsidRDefault="00B62F62" w:rsidP="00B62F62">
      <w:pPr>
        <w:pStyle w:val="ShiftAlt"/>
        <w:rPr>
          <w:rFonts w:eastAsia="Times New Roman" w:cs="Times New Roman"/>
        </w:rPr>
      </w:pPr>
      <w:r w:rsidRPr="000EE2EA">
        <w:rPr>
          <w:rFonts w:eastAsia="Times New Roman" w:cs="Times New Roman"/>
        </w:rPr>
        <w:t>Голова тендерного комітету</w:t>
      </w:r>
      <w:r>
        <w:tab/>
      </w:r>
      <w:r>
        <w:tab/>
      </w:r>
      <w:r>
        <w:tab/>
      </w:r>
      <w:r w:rsidR="00AF206A" w:rsidRPr="004A0818">
        <w:rPr>
          <w:rStyle w:val="spellingerror"/>
          <w:i/>
          <w:sz w:val="22"/>
          <w:szCs w:val="22"/>
          <w:shd w:val="clear" w:color="auto" w:fill="FFFFFF"/>
        </w:rPr>
        <w:t>П</w:t>
      </w:r>
      <w:r w:rsidRPr="004A0818">
        <w:rPr>
          <w:rStyle w:val="spellingerror"/>
          <w:i/>
          <w:sz w:val="22"/>
          <w:szCs w:val="22"/>
          <w:shd w:val="clear" w:color="auto" w:fill="FFFFFF"/>
        </w:rPr>
        <w:t>ідпис</w:t>
      </w:r>
      <w:r w:rsidRPr="004A0818">
        <w:rPr>
          <w:rStyle w:val="normaltextrun"/>
          <w:i/>
          <w:sz w:val="22"/>
          <w:szCs w:val="22"/>
          <w:shd w:val="clear" w:color="auto" w:fill="FFFFFF"/>
        </w:rPr>
        <w:t> </w:t>
      </w:r>
      <w:r w:rsidRPr="004A0818">
        <w:rPr>
          <w:rStyle w:val="tabchar"/>
          <w:rFonts w:ascii="Calibri" w:hAnsi="Calibri" w:cs="Calibri"/>
          <w:i/>
          <w:sz w:val="22"/>
          <w:szCs w:val="22"/>
          <w:shd w:val="clear" w:color="auto" w:fill="FFFFFF"/>
        </w:rPr>
        <w:t xml:space="preserve">              </w:t>
      </w:r>
      <w:r w:rsidRPr="004A0818">
        <w:rPr>
          <w:rStyle w:val="spellingerror"/>
          <w:i/>
          <w:sz w:val="22"/>
          <w:szCs w:val="22"/>
          <w:shd w:val="clear" w:color="auto" w:fill="FFFFFF"/>
        </w:rPr>
        <w:t>Ініціал</w:t>
      </w:r>
      <w:r w:rsidRPr="004A0818">
        <w:rPr>
          <w:rStyle w:val="normaltextrun"/>
          <w:i/>
          <w:sz w:val="22"/>
          <w:szCs w:val="22"/>
          <w:shd w:val="clear" w:color="auto" w:fill="FFFFFF"/>
        </w:rPr>
        <w:t>(и), </w:t>
      </w:r>
      <w:r w:rsidRPr="004A0818">
        <w:rPr>
          <w:rStyle w:val="spellingerror"/>
          <w:i/>
          <w:sz w:val="22"/>
          <w:szCs w:val="22"/>
          <w:shd w:val="clear" w:color="auto" w:fill="FFFFFF"/>
        </w:rPr>
        <w:t>прізвище</w:t>
      </w:r>
      <w:r>
        <w:rPr>
          <w:rStyle w:val="eop"/>
          <w:b/>
          <w:bCs/>
          <w:sz w:val="22"/>
          <w:szCs w:val="22"/>
          <w:shd w:val="clear" w:color="auto" w:fill="FFFFFF"/>
        </w:rPr>
        <w:t> </w:t>
      </w:r>
    </w:p>
    <w:p w14:paraId="1F25A6BA" w14:textId="39CA5590" w:rsidR="00B62F62" w:rsidRPr="00FA4810" w:rsidRDefault="00B62F62" w:rsidP="00B62F62">
      <w:pPr>
        <w:pStyle w:val="ShiftAlt"/>
        <w:rPr>
          <w:rFonts w:eastAsia="Times New Roman" w:cs="Times New Roman"/>
        </w:rPr>
      </w:pPr>
      <w:r w:rsidRPr="000EE2EA">
        <w:rPr>
          <w:rFonts w:eastAsia="Times New Roman" w:cs="Times New Roman"/>
        </w:rPr>
        <w:t>Заступник голови тендерного комітету</w:t>
      </w:r>
      <w:r>
        <w:tab/>
      </w:r>
      <w:r>
        <w:tab/>
      </w:r>
      <w:r w:rsidR="00AF206A" w:rsidRPr="004A0818">
        <w:rPr>
          <w:rStyle w:val="spellingerror"/>
          <w:i/>
          <w:sz w:val="22"/>
          <w:szCs w:val="22"/>
          <w:shd w:val="clear" w:color="auto" w:fill="FFFFFF"/>
        </w:rPr>
        <w:t>Підпис</w:t>
      </w:r>
      <w:r w:rsidR="00AF206A" w:rsidRPr="004A0818">
        <w:rPr>
          <w:rStyle w:val="normaltextrun"/>
          <w:i/>
          <w:sz w:val="22"/>
          <w:szCs w:val="22"/>
          <w:shd w:val="clear" w:color="auto" w:fill="FFFFFF"/>
        </w:rPr>
        <w:t> </w:t>
      </w:r>
      <w:r w:rsidR="00AF206A" w:rsidRPr="004A0818">
        <w:rPr>
          <w:rStyle w:val="tabchar"/>
          <w:rFonts w:ascii="Calibri" w:hAnsi="Calibri" w:cs="Calibri"/>
          <w:i/>
          <w:sz w:val="22"/>
          <w:szCs w:val="22"/>
          <w:shd w:val="clear" w:color="auto" w:fill="FFFFFF"/>
        </w:rPr>
        <w:t xml:space="preserve">              </w:t>
      </w:r>
      <w:r w:rsidRPr="004A0818">
        <w:rPr>
          <w:rStyle w:val="spellingerror"/>
          <w:i/>
          <w:sz w:val="22"/>
          <w:szCs w:val="22"/>
          <w:shd w:val="clear" w:color="auto" w:fill="FFFFFF"/>
        </w:rPr>
        <w:t>Ініціал</w:t>
      </w:r>
      <w:r w:rsidRPr="004A0818">
        <w:rPr>
          <w:rStyle w:val="normaltextrun"/>
          <w:i/>
          <w:sz w:val="22"/>
          <w:szCs w:val="22"/>
          <w:shd w:val="clear" w:color="auto" w:fill="FFFFFF"/>
        </w:rPr>
        <w:t>(и), </w:t>
      </w:r>
      <w:r w:rsidRPr="004A0818">
        <w:rPr>
          <w:rStyle w:val="spellingerror"/>
          <w:i/>
          <w:sz w:val="22"/>
          <w:szCs w:val="22"/>
          <w:shd w:val="clear" w:color="auto" w:fill="FFFFFF"/>
        </w:rPr>
        <w:t>прізвище</w:t>
      </w:r>
      <w:r>
        <w:rPr>
          <w:rStyle w:val="eop"/>
          <w:b/>
          <w:bCs/>
          <w:sz w:val="22"/>
          <w:szCs w:val="22"/>
          <w:shd w:val="clear" w:color="auto" w:fill="FFFFFF"/>
        </w:rPr>
        <w:t> </w:t>
      </w:r>
    </w:p>
    <w:p w14:paraId="0279E3BF" w14:textId="3D735CE0" w:rsidR="00B62F62" w:rsidRPr="00FA4810" w:rsidRDefault="00B62F62" w:rsidP="00B62F62">
      <w:pPr>
        <w:pStyle w:val="ShiftAlt"/>
        <w:rPr>
          <w:rFonts w:eastAsia="Times New Roman" w:cs="Times New Roman"/>
        </w:rPr>
      </w:pPr>
      <w:r w:rsidRPr="000EE2EA">
        <w:rPr>
          <w:rFonts w:eastAsia="Times New Roman" w:cs="Times New Roman"/>
        </w:rPr>
        <w:t>Секретар тендерного комітету</w:t>
      </w:r>
      <w:r>
        <w:tab/>
      </w:r>
      <w:r>
        <w:tab/>
      </w:r>
      <w:r>
        <w:tab/>
      </w:r>
      <w:r w:rsidR="00AF206A" w:rsidRPr="004A0818">
        <w:rPr>
          <w:rStyle w:val="spellingerror"/>
          <w:i/>
          <w:sz w:val="22"/>
          <w:szCs w:val="22"/>
          <w:shd w:val="clear" w:color="auto" w:fill="FFFFFF"/>
        </w:rPr>
        <w:t>Підпис</w:t>
      </w:r>
      <w:r w:rsidR="00AF206A" w:rsidRPr="004A0818">
        <w:rPr>
          <w:rStyle w:val="normaltextrun"/>
          <w:i/>
          <w:sz w:val="22"/>
          <w:szCs w:val="22"/>
          <w:shd w:val="clear" w:color="auto" w:fill="FFFFFF"/>
        </w:rPr>
        <w:t> </w:t>
      </w:r>
      <w:r w:rsidR="00AF206A" w:rsidRPr="004A0818">
        <w:rPr>
          <w:rStyle w:val="tabchar"/>
          <w:rFonts w:ascii="Calibri" w:hAnsi="Calibri" w:cs="Calibri"/>
          <w:i/>
          <w:sz w:val="22"/>
          <w:szCs w:val="22"/>
          <w:shd w:val="clear" w:color="auto" w:fill="FFFFFF"/>
        </w:rPr>
        <w:t xml:space="preserve">              </w:t>
      </w:r>
      <w:r w:rsidRPr="004A0818">
        <w:rPr>
          <w:rStyle w:val="spellingerror"/>
          <w:i/>
          <w:sz w:val="22"/>
          <w:szCs w:val="22"/>
          <w:shd w:val="clear" w:color="auto" w:fill="FFFFFF"/>
        </w:rPr>
        <w:t>Ініціал</w:t>
      </w:r>
      <w:r w:rsidRPr="004A0818">
        <w:rPr>
          <w:rStyle w:val="normaltextrun"/>
          <w:i/>
          <w:sz w:val="22"/>
          <w:szCs w:val="22"/>
          <w:shd w:val="clear" w:color="auto" w:fill="FFFFFF"/>
        </w:rPr>
        <w:t>(и), </w:t>
      </w:r>
      <w:r w:rsidRPr="004A0818">
        <w:rPr>
          <w:rStyle w:val="spellingerror"/>
          <w:i/>
          <w:sz w:val="22"/>
          <w:szCs w:val="22"/>
          <w:shd w:val="clear" w:color="auto" w:fill="FFFFFF"/>
        </w:rPr>
        <w:t>прізвище</w:t>
      </w:r>
      <w:r>
        <w:rPr>
          <w:rStyle w:val="eop"/>
          <w:b/>
          <w:bCs/>
          <w:sz w:val="22"/>
          <w:szCs w:val="22"/>
          <w:shd w:val="clear" w:color="auto" w:fill="FFFFFF"/>
        </w:rPr>
        <w:t> </w:t>
      </w:r>
    </w:p>
    <w:p w14:paraId="1922D661" w14:textId="3A2C99E4" w:rsidR="00B62F62" w:rsidRPr="00FA4810" w:rsidRDefault="00B62F62" w:rsidP="00B62F62">
      <w:pPr>
        <w:pStyle w:val="ShiftAlt"/>
        <w:rPr>
          <w:rFonts w:eastAsia="Times New Roman" w:cs="Times New Roman"/>
        </w:rPr>
      </w:pPr>
      <w:r w:rsidRPr="78636FBE">
        <w:rPr>
          <w:rFonts w:eastAsia="Times New Roman" w:cs="Times New Roman"/>
        </w:rPr>
        <w:t>Член тендерного комітету</w:t>
      </w:r>
      <w:r>
        <w:tab/>
      </w:r>
      <w:r>
        <w:tab/>
      </w:r>
      <w:r>
        <w:tab/>
      </w:r>
      <w:r w:rsidR="00AF206A" w:rsidRPr="004A0818">
        <w:rPr>
          <w:rStyle w:val="spellingerror"/>
          <w:i/>
          <w:sz w:val="22"/>
          <w:szCs w:val="22"/>
          <w:shd w:val="clear" w:color="auto" w:fill="FFFFFF"/>
        </w:rPr>
        <w:t>Підпис</w:t>
      </w:r>
      <w:r w:rsidR="00AF206A" w:rsidRPr="004A0818">
        <w:rPr>
          <w:rStyle w:val="normaltextrun"/>
          <w:i/>
          <w:sz w:val="22"/>
          <w:szCs w:val="22"/>
          <w:shd w:val="clear" w:color="auto" w:fill="FFFFFF"/>
        </w:rPr>
        <w:t> </w:t>
      </w:r>
      <w:r w:rsidR="00AF206A" w:rsidRPr="004A0818">
        <w:rPr>
          <w:rStyle w:val="tabchar"/>
          <w:rFonts w:ascii="Calibri" w:hAnsi="Calibri" w:cs="Calibri"/>
          <w:i/>
          <w:sz w:val="22"/>
          <w:szCs w:val="22"/>
          <w:shd w:val="clear" w:color="auto" w:fill="FFFFFF"/>
        </w:rPr>
        <w:t xml:space="preserve">              </w:t>
      </w:r>
      <w:r w:rsidRPr="004A0818">
        <w:rPr>
          <w:rStyle w:val="spellingerror"/>
          <w:i/>
          <w:sz w:val="22"/>
          <w:szCs w:val="22"/>
          <w:shd w:val="clear" w:color="auto" w:fill="FFFFFF"/>
        </w:rPr>
        <w:t>Ініціал</w:t>
      </w:r>
      <w:r w:rsidRPr="004A0818">
        <w:rPr>
          <w:rStyle w:val="normaltextrun"/>
          <w:i/>
          <w:sz w:val="22"/>
          <w:szCs w:val="22"/>
          <w:shd w:val="clear" w:color="auto" w:fill="FFFFFF"/>
        </w:rPr>
        <w:t>(и), </w:t>
      </w:r>
      <w:r w:rsidRPr="004A0818">
        <w:rPr>
          <w:rStyle w:val="spellingerror"/>
          <w:i/>
          <w:sz w:val="22"/>
          <w:szCs w:val="22"/>
          <w:shd w:val="clear" w:color="auto" w:fill="FFFFFF"/>
        </w:rPr>
        <w:t>прізвище</w:t>
      </w:r>
      <w:r>
        <w:rPr>
          <w:rStyle w:val="eop"/>
          <w:b/>
          <w:bCs/>
          <w:sz w:val="22"/>
          <w:szCs w:val="22"/>
          <w:shd w:val="clear" w:color="auto" w:fill="FFFFFF"/>
        </w:rPr>
        <w:t> </w:t>
      </w:r>
    </w:p>
    <w:p w14:paraId="213A4F28" w14:textId="56F0983E" w:rsidR="001A2B1B" w:rsidRPr="001A2B1B" w:rsidRDefault="00B62F62" w:rsidP="004A0818">
      <w:pPr>
        <w:pStyle w:val="ShiftAlt"/>
        <w:rPr>
          <w:shd w:val="clear" w:color="auto" w:fill="FFFFFF"/>
        </w:rPr>
      </w:pPr>
      <w:r w:rsidRPr="78636FBE">
        <w:rPr>
          <w:rFonts w:eastAsia="Times New Roman" w:cs="Times New Roman"/>
        </w:rPr>
        <w:t>Член тендерного комітету</w:t>
      </w:r>
      <w:r>
        <w:tab/>
      </w:r>
      <w:r>
        <w:tab/>
      </w:r>
      <w:r>
        <w:tab/>
      </w:r>
      <w:r w:rsidR="00AF206A" w:rsidRPr="004A0818">
        <w:rPr>
          <w:rStyle w:val="spellingerror"/>
          <w:i/>
          <w:shd w:val="clear" w:color="auto" w:fill="FFFFFF"/>
        </w:rPr>
        <w:t>Підпис</w:t>
      </w:r>
      <w:r w:rsidR="00AF206A" w:rsidRPr="004A0818">
        <w:rPr>
          <w:rStyle w:val="normaltextrun"/>
          <w:i/>
          <w:shd w:val="clear" w:color="auto" w:fill="FFFFFF"/>
        </w:rPr>
        <w:t> </w:t>
      </w:r>
      <w:r w:rsidR="00142CA9">
        <w:rPr>
          <w:rStyle w:val="tabchar"/>
          <w:i/>
          <w:shd w:val="clear" w:color="auto" w:fill="FFFFFF"/>
        </w:rPr>
        <w:t xml:space="preserve">         </w:t>
      </w:r>
      <w:r w:rsidR="00142CA9" w:rsidRPr="00142CA9">
        <w:rPr>
          <w:rStyle w:val="tabchar"/>
          <w:i/>
          <w:shd w:val="clear" w:color="auto" w:fill="FFFFFF"/>
        </w:rPr>
        <w:t xml:space="preserve"> </w:t>
      </w:r>
      <w:r w:rsidRPr="00142CA9">
        <w:rPr>
          <w:rStyle w:val="spellingerror"/>
          <w:i/>
          <w:sz w:val="22"/>
          <w:szCs w:val="22"/>
          <w:shd w:val="clear" w:color="auto" w:fill="FFFFFF"/>
        </w:rPr>
        <w:t>Ініціал</w:t>
      </w:r>
      <w:r w:rsidRPr="00142CA9">
        <w:rPr>
          <w:rStyle w:val="spellingerror"/>
          <w:sz w:val="22"/>
          <w:szCs w:val="22"/>
        </w:rPr>
        <w:t>(и), </w:t>
      </w:r>
      <w:r w:rsidRPr="00142CA9">
        <w:rPr>
          <w:rStyle w:val="spellingerror"/>
          <w:i/>
          <w:sz w:val="22"/>
          <w:szCs w:val="22"/>
          <w:shd w:val="clear" w:color="auto" w:fill="FFFFFF"/>
        </w:rPr>
        <w:t>прізвище</w:t>
      </w:r>
      <w:r>
        <w:rPr>
          <w:rStyle w:val="eop"/>
          <w:b/>
          <w:bCs/>
          <w:sz w:val="22"/>
          <w:szCs w:val="22"/>
          <w:shd w:val="clear" w:color="auto" w:fill="FFFFFF"/>
        </w:rPr>
        <w:t> </w:t>
      </w:r>
    </w:p>
    <w:sectPr w:rsidR="001A2B1B" w:rsidRPr="001A2B1B" w:rsidSect="00B62F62"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549DE" w14:textId="77777777" w:rsidR="00BD7CBA" w:rsidRDefault="00BD7CBA" w:rsidP="00B62F62">
      <w:pPr>
        <w:spacing w:after="0" w:line="240" w:lineRule="auto"/>
      </w:pPr>
      <w:r>
        <w:separator/>
      </w:r>
    </w:p>
  </w:endnote>
  <w:endnote w:type="continuationSeparator" w:id="0">
    <w:p w14:paraId="48A6DE01" w14:textId="77777777" w:rsidR="00BD7CBA" w:rsidRDefault="00BD7CBA" w:rsidP="00B6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ACEEE" w14:textId="77777777" w:rsidR="00B62F62" w:rsidRDefault="00B62F62" w:rsidP="00B62F62">
    <w:pPr>
      <w:spacing w:line="240" w:lineRule="auto"/>
      <w:jc w:val="both"/>
      <w:rPr>
        <w:rFonts w:ascii="Times New Roman" w:eastAsia="Times New Roman" w:hAnsi="Times New Roman" w:cs="Times New Roman"/>
        <w:color w:val="333333"/>
        <w:sz w:val="20"/>
        <w:szCs w:val="20"/>
        <w:lang w:val="ru-RU"/>
      </w:rPr>
    </w:pPr>
  </w:p>
  <w:p w14:paraId="6675F93E" w14:textId="0A3BE003" w:rsidR="007C09DE" w:rsidRPr="007C09DE" w:rsidRDefault="00EE0467" w:rsidP="007C09DE">
    <w:pPr>
      <w:jc w:val="both"/>
      <w:rPr>
        <w:rFonts w:eastAsia="Times New Roman"/>
        <w:color w:val="333333"/>
        <w:sz w:val="20"/>
        <w:szCs w:val="20"/>
      </w:rPr>
    </w:pPr>
    <w:r>
      <w:rPr>
        <w:rFonts w:ascii="Times New Roman" w:eastAsia="Times New Roman" w:hAnsi="Times New Roman" w:cs="Times New Roman"/>
        <w:color w:val="333333"/>
        <w:sz w:val="20"/>
        <w:szCs w:val="20"/>
      </w:rPr>
      <w:t xml:space="preserve">* </w:t>
    </w:r>
    <w:r>
      <w:rPr>
        <w:rFonts w:ascii="Times New Roman" w:eastAsia="Times New Roman" w:hAnsi="Times New Roman" w:cs="Times New Roman"/>
        <w:color w:val="333333"/>
        <w:sz w:val="20"/>
        <w:szCs w:val="20"/>
        <w:lang w:val="ru-RU"/>
      </w:rPr>
      <w:t>В</w:t>
    </w:r>
    <w:proofErr w:type="spellStart"/>
    <w:r w:rsidR="007C09DE" w:rsidRPr="007C09DE">
      <w:rPr>
        <w:rFonts w:ascii="Times New Roman" w:eastAsia="Times New Roman" w:hAnsi="Times New Roman" w:cs="Times New Roman"/>
        <w:color w:val="333333"/>
        <w:sz w:val="20"/>
        <w:szCs w:val="20"/>
      </w:rPr>
      <w:t>ідповідно</w:t>
    </w:r>
    <w:proofErr w:type="spellEnd"/>
    <w:r w:rsidR="007C09DE" w:rsidRPr="007C09DE">
      <w:rPr>
        <w:rFonts w:ascii="Times New Roman" w:eastAsia="Times New Roman" w:hAnsi="Times New Roman" w:cs="Times New Roman"/>
        <w:color w:val="333333"/>
        <w:sz w:val="20"/>
        <w:szCs w:val="20"/>
      </w:rPr>
      <w:t xml:space="preserve"> </w:t>
    </w:r>
    <w:r w:rsidR="007C09DE" w:rsidRPr="007C09DE">
      <w:rPr>
        <w:rFonts w:ascii="Times New Roman" w:eastAsia="Times New Roman" w:hAnsi="Times New Roman" w:cs="Times New Roman"/>
        <w:color w:val="333333"/>
        <w:sz w:val="20"/>
        <w:szCs w:val="20"/>
        <w:lang w:val="ru-RU"/>
      </w:rPr>
      <w:t xml:space="preserve">до </w:t>
    </w:r>
    <w:r w:rsidR="007C09DE" w:rsidRPr="007C09DE">
      <w:rPr>
        <w:rFonts w:ascii="Times New Roman" w:eastAsia="Times New Roman" w:hAnsi="Times New Roman" w:cs="Times New Roman"/>
        <w:color w:val="333333"/>
        <w:sz w:val="20"/>
        <w:szCs w:val="20"/>
      </w:rPr>
      <w:t>Типової інструкції з діловодства в міністерствах, інших центральних та місцевих органах виконавчої влади, затвердженої постановою КМУ від 17 січня 2018 р. № 55</w:t>
    </w:r>
    <w:r w:rsidR="007C09DE" w:rsidRPr="007C09DE">
      <w:rPr>
        <w:rFonts w:ascii="Times New Roman" w:eastAsia="Times New Roman" w:hAnsi="Times New Roman" w:cs="Times New Roman"/>
        <w:color w:val="333333"/>
        <w:sz w:val="20"/>
        <w:szCs w:val="20"/>
        <w:lang w:val="ru-RU"/>
      </w:rPr>
      <w:t>,</w:t>
    </w:r>
    <w:r w:rsidR="007C09DE" w:rsidRPr="007C09DE">
      <w:rPr>
        <w:rFonts w:ascii="Times New Roman" w:eastAsia="Times New Roman" w:hAnsi="Times New Roman" w:cs="Times New Roman"/>
        <w:color w:val="333333"/>
        <w:sz w:val="20"/>
        <w:szCs w:val="20"/>
      </w:rPr>
      <w:t xml:space="preserve"> список присутніх </w:t>
    </w:r>
    <w:proofErr w:type="spellStart"/>
    <w:r w:rsidR="007C09DE" w:rsidRPr="007C09DE">
      <w:rPr>
        <w:rFonts w:ascii="Times New Roman" w:eastAsia="Times New Roman" w:hAnsi="Times New Roman" w:cs="Times New Roman"/>
        <w:color w:val="333333"/>
        <w:sz w:val="20"/>
        <w:szCs w:val="20"/>
      </w:rPr>
      <w:t>зазнача</w:t>
    </w:r>
    <w:r w:rsidR="007C09DE" w:rsidRPr="007C09DE">
      <w:rPr>
        <w:rFonts w:ascii="Times New Roman" w:eastAsia="Times New Roman" w:hAnsi="Times New Roman" w:cs="Times New Roman"/>
        <w:color w:val="333333"/>
        <w:sz w:val="20"/>
        <w:szCs w:val="20"/>
        <w:lang w:val="ru-RU"/>
      </w:rPr>
      <w:t>ють</w:t>
    </w:r>
    <w:proofErr w:type="spellEnd"/>
    <w:r w:rsidR="007C09DE" w:rsidRPr="007C09DE">
      <w:rPr>
        <w:rFonts w:ascii="Times New Roman" w:eastAsia="Times New Roman" w:hAnsi="Times New Roman" w:cs="Times New Roman"/>
        <w:color w:val="333333"/>
        <w:sz w:val="20"/>
        <w:szCs w:val="20"/>
      </w:rPr>
      <w:t xml:space="preserve"> в алфавітному порядку.</w:t>
    </w:r>
  </w:p>
  <w:p w14:paraId="0BFEEE03" w14:textId="0C2581B8" w:rsidR="00B62F62" w:rsidRPr="00B62F62" w:rsidRDefault="00B62F62" w:rsidP="007C09DE">
    <w:pPr>
      <w:spacing w:line="240" w:lineRule="auto"/>
      <w:jc w:val="both"/>
      <w:rPr>
        <w:rFonts w:ascii="Times New Roman" w:eastAsia="Times New Roman" w:hAnsi="Times New Roman" w:cs="Times New Roman"/>
        <w:color w:val="33333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10E23" w14:textId="77777777" w:rsidR="00BD7CBA" w:rsidRDefault="00BD7CBA" w:rsidP="00B62F62">
      <w:pPr>
        <w:spacing w:after="0" w:line="240" w:lineRule="auto"/>
      </w:pPr>
      <w:r>
        <w:separator/>
      </w:r>
    </w:p>
  </w:footnote>
  <w:footnote w:type="continuationSeparator" w:id="0">
    <w:p w14:paraId="75332A6A" w14:textId="77777777" w:rsidR="00BD7CBA" w:rsidRDefault="00BD7CBA" w:rsidP="00B6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CA3"/>
    <w:multiLevelType w:val="hybridMultilevel"/>
    <w:tmpl w:val="32F09972"/>
    <w:lvl w:ilvl="0" w:tplc="8EAE50E0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F802934"/>
    <w:multiLevelType w:val="hybridMultilevel"/>
    <w:tmpl w:val="E27894B8"/>
    <w:lvl w:ilvl="0" w:tplc="A66C0630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7" w:hanging="360"/>
      </w:pPr>
    </w:lvl>
    <w:lvl w:ilvl="2" w:tplc="2000001B" w:tentative="1">
      <w:start w:val="1"/>
      <w:numFmt w:val="lowerRoman"/>
      <w:lvlText w:val="%3."/>
      <w:lvlJc w:val="right"/>
      <w:pPr>
        <w:ind w:left="2087" w:hanging="180"/>
      </w:pPr>
    </w:lvl>
    <w:lvl w:ilvl="3" w:tplc="2000000F" w:tentative="1">
      <w:start w:val="1"/>
      <w:numFmt w:val="decimal"/>
      <w:lvlText w:val="%4."/>
      <w:lvlJc w:val="left"/>
      <w:pPr>
        <w:ind w:left="2807" w:hanging="360"/>
      </w:pPr>
    </w:lvl>
    <w:lvl w:ilvl="4" w:tplc="20000019" w:tentative="1">
      <w:start w:val="1"/>
      <w:numFmt w:val="lowerLetter"/>
      <w:lvlText w:val="%5."/>
      <w:lvlJc w:val="left"/>
      <w:pPr>
        <w:ind w:left="3527" w:hanging="360"/>
      </w:pPr>
    </w:lvl>
    <w:lvl w:ilvl="5" w:tplc="2000001B" w:tentative="1">
      <w:start w:val="1"/>
      <w:numFmt w:val="lowerRoman"/>
      <w:lvlText w:val="%6."/>
      <w:lvlJc w:val="right"/>
      <w:pPr>
        <w:ind w:left="4247" w:hanging="180"/>
      </w:pPr>
    </w:lvl>
    <w:lvl w:ilvl="6" w:tplc="2000000F" w:tentative="1">
      <w:start w:val="1"/>
      <w:numFmt w:val="decimal"/>
      <w:lvlText w:val="%7."/>
      <w:lvlJc w:val="left"/>
      <w:pPr>
        <w:ind w:left="4967" w:hanging="360"/>
      </w:pPr>
    </w:lvl>
    <w:lvl w:ilvl="7" w:tplc="20000019" w:tentative="1">
      <w:start w:val="1"/>
      <w:numFmt w:val="lowerLetter"/>
      <w:lvlText w:val="%8."/>
      <w:lvlJc w:val="left"/>
      <w:pPr>
        <w:ind w:left="5687" w:hanging="360"/>
      </w:pPr>
    </w:lvl>
    <w:lvl w:ilvl="8" w:tplc="2000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">
    <w:nsid w:val="43F13679"/>
    <w:multiLevelType w:val="hybridMultilevel"/>
    <w:tmpl w:val="FC423A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77"/>
    <w:rsid w:val="00085440"/>
    <w:rsid w:val="000A20B2"/>
    <w:rsid w:val="000A2D8F"/>
    <w:rsid w:val="000B3243"/>
    <w:rsid w:val="000D3128"/>
    <w:rsid w:val="00142CA9"/>
    <w:rsid w:val="001454B7"/>
    <w:rsid w:val="001A2B1B"/>
    <w:rsid w:val="001F4BE5"/>
    <w:rsid w:val="00220207"/>
    <w:rsid w:val="00252FFC"/>
    <w:rsid w:val="00294518"/>
    <w:rsid w:val="002D4AA9"/>
    <w:rsid w:val="00346585"/>
    <w:rsid w:val="00461E23"/>
    <w:rsid w:val="004A0818"/>
    <w:rsid w:val="004D4F15"/>
    <w:rsid w:val="004E47B5"/>
    <w:rsid w:val="00575AD9"/>
    <w:rsid w:val="005805F0"/>
    <w:rsid w:val="00627B1B"/>
    <w:rsid w:val="0063770F"/>
    <w:rsid w:val="006659F3"/>
    <w:rsid w:val="006672A3"/>
    <w:rsid w:val="00670482"/>
    <w:rsid w:val="006A505F"/>
    <w:rsid w:val="006E0062"/>
    <w:rsid w:val="00753EFF"/>
    <w:rsid w:val="007645EF"/>
    <w:rsid w:val="00773824"/>
    <w:rsid w:val="007A661B"/>
    <w:rsid w:val="007C09DE"/>
    <w:rsid w:val="007D7E0A"/>
    <w:rsid w:val="00894777"/>
    <w:rsid w:val="008F3E0B"/>
    <w:rsid w:val="0091117D"/>
    <w:rsid w:val="00937EB7"/>
    <w:rsid w:val="0097058F"/>
    <w:rsid w:val="009E6605"/>
    <w:rsid w:val="00AB044F"/>
    <w:rsid w:val="00AF206A"/>
    <w:rsid w:val="00B048C5"/>
    <w:rsid w:val="00B16AEE"/>
    <w:rsid w:val="00B4259B"/>
    <w:rsid w:val="00B44F69"/>
    <w:rsid w:val="00B62F62"/>
    <w:rsid w:val="00BD2130"/>
    <w:rsid w:val="00BD7CBA"/>
    <w:rsid w:val="00C056E8"/>
    <w:rsid w:val="00CB2E39"/>
    <w:rsid w:val="00D36225"/>
    <w:rsid w:val="00DE5485"/>
    <w:rsid w:val="00E0413A"/>
    <w:rsid w:val="00E3038F"/>
    <w:rsid w:val="00E32CB4"/>
    <w:rsid w:val="00EE0467"/>
    <w:rsid w:val="00F2096B"/>
    <w:rsid w:val="00F422CD"/>
    <w:rsid w:val="00F46743"/>
    <w:rsid w:val="00F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DC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1B"/>
    <w:rPr>
      <w:rFonts w:ascii="Calibri" w:eastAsia="Calibri" w:hAnsi="Calibri" w:cs="Calibri"/>
      <w:lang w:val="uk-UA"/>
    </w:rPr>
  </w:style>
  <w:style w:type="paragraph" w:styleId="1">
    <w:name w:val="heading 1"/>
    <w:basedOn w:val="a"/>
    <w:link w:val="10"/>
    <w:uiPriority w:val="9"/>
    <w:qFormat/>
    <w:rsid w:val="00461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1A2B1B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A2B1B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1A2B1B"/>
    <w:rPr>
      <w:rFonts w:ascii="Times New Roman" w:hAnsi="Times New Roman"/>
      <w:b/>
      <w:bCs/>
    </w:rPr>
  </w:style>
  <w:style w:type="character" w:customStyle="1" w:styleId="Italic">
    <w:name w:val="Italic"/>
    <w:rsid w:val="001A2B1B"/>
    <w:rPr>
      <w:rFonts w:ascii="Times New Roman" w:hAnsi="Times New Roman"/>
      <w:i/>
      <w:iCs/>
    </w:rPr>
  </w:style>
  <w:style w:type="paragraph" w:styleId="a3">
    <w:name w:val="List Paragraph"/>
    <w:basedOn w:val="a"/>
    <w:uiPriority w:val="34"/>
    <w:qFormat/>
    <w:rsid w:val="001A2B1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trl">
    <w:name w:val="Статья_основной_текст (Статья ___Ctrl)"/>
    <w:uiPriority w:val="1"/>
    <w:rsid w:val="001A2B1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6A505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6A505F"/>
    <w:pPr>
      <w:spacing w:line="180" w:lineRule="atLeast"/>
      <w:jc w:val="center"/>
    </w:pPr>
    <w:rPr>
      <w:b/>
      <w:bCs/>
      <w:szCs w:val="16"/>
    </w:rPr>
  </w:style>
  <w:style w:type="character" w:customStyle="1" w:styleId="10">
    <w:name w:val="Заголовок 1 Знак"/>
    <w:basedOn w:val="a0"/>
    <w:link w:val="1"/>
    <w:uiPriority w:val="9"/>
    <w:rsid w:val="00461E2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6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F62"/>
    <w:rPr>
      <w:rFonts w:ascii="Calibri" w:eastAsia="Calibri" w:hAnsi="Calibri" w:cs="Calibri"/>
      <w:lang w:val="uk-UA"/>
    </w:rPr>
  </w:style>
  <w:style w:type="paragraph" w:styleId="a6">
    <w:name w:val="footer"/>
    <w:basedOn w:val="a"/>
    <w:link w:val="a7"/>
    <w:uiPriority w:val="99"/>
    <w:unhideWhenUsed/>
    <w:rsid w:val="00B6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F62"/>
    <w:rPr>
      <w:rFonts w:ascii="Calibri" w:eastAsia="Calibri" w:hAnsi="Calibri" w:cs="Calibri"/>
      <w:lang w:val="uk-UA"/>
    </w:rPr>
  </w:style>
  <w:style w:type="character" w:customStyle="1" w:styleId="spellingerror">
    <w:name w:val="spellingerror"/>
    <w:basedOn w:val="a0"/>
    <w:rsid w:val="00B62F62"/>
  </w:style>
  <w:style w:type="character" w:customStyle="1" w:styleId="normaltextrun">
    <w:name w:val="normaltextrun"/>
    <w:basedOn w:val="a0"/>
    <w:rsid w:val="00B62F62"/>
  </w:style>
  <w:style w:type="character" w:customStyle="1" w:styleId="tabchar">
    <w:name w:val="tabchar"/>
    <w:basedOn w:val="a0"/>
    <w:rsid w:val="00B62F62"/>
  </w:style>
  <w:style w:type="character" w:customStyle="1" w:styleId="eop">
    <w:name w:val="eop"/>
    <w:basedOn w:val="a0"/>
    <w:rsid w:val="00B62F62"/>
  </w:style>
  <w:style w:type="paragraph" w:styleId="a8">
    <w:name w:val="Balloon Text"/>
    <w:basedOn w:val="a"/>
    <w:link w:val="a9"/>
    <w:uiPriority w:val="99"/>
    <w:semiHidden/>
    <w:unhideWhenUsed/>
    <w:rsid w:val="0066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2A3"/>
    <w:rPr>
      <w:rFonts w:ascii="Tahoma" w:eastAsia="Calibri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58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5805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1B"/>
    <w:rPr>
      <w:rFonts w:ascii="Calibri" w:eastAsia="Calibri" w:hAnsi="Calibri" w:cs="Calibri"/>
      <w:lang w:val="uk-UA"/>
    </w:rPr>
  </w:style>
  <w:style w:type="paragraph" w:styleId="1">
    <w:name w:val="heading 1"/>
    <w:basedOn w:val="a"/>
    <w:link w:val="10"/>
    <w:uiPriority w:val="9"/>
    <w:qFormat/>
    <w:rsid w:val="00461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1A2B1B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3ShiftAlt">
    <w:name w:val="Додаток_заголовок 3 (Додаток___Shift+Alt)"/>
    <w:uiPriority w:val="2"/>
    <w:rsid w:val="001A2B1B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:lang w:val="uk-UA"/>
    </w:rPr>
  </w:style>
  <w:style w:type="character" w:customStyle="1" w:styleId="Bold">
    <w:name w:val="Bold"/>
    <w:rsid w:val="001A2B1B"/>
    <w:rPr>
      <w:rFonts w:ascii="Times New Roman" w:hAnsi="Times New Roman"/>
      <w:b/>
      <w:bCs/>
    </w:rPr>
  </w:style>
  <w:style w:type="character" w:customStyle="1" w:styleId="Italic">
    <w:name w:val="Italic"/>
    <w:rsid w:val="001A2B1B"/>
    <w:rPr>
      <w:rFonts w:ascii="Times New Roman" w:hAnsi="Times New Roman"/>
      <w:i/>
      <w:iCs/>
    </w:rPr>
  </w:style>
  <w:style w:type="paragraph" w:styleId="a3">
    <w:name w:val="List Paragraph"/>
    <w:basedOn w:val="a"/>
    <w:uiPriority w:val="34"/>
    <w:qFormat/>
    <w:rsid w:val="001A2B1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trl">
    <w:name w:val="Статья_основной_текст (Статья ___Ctrl)"/>
    <w:uiPriority w:val="1"/>
    <w:rsid w:val="001A2B1B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6A505F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6A505F"/>
    <w:pPr>
      <w:spacing w:line="180" w:lineRule="atLeast"/>
      <w:jc w:val="center"/>
    </w:pPr>
    <w:rPr>
      <w:b/>
      <w:bCs/>
      <w:szCs w:val="16"/>
    </w:rPr>
  </w:style>
  <w:style w:type="character" w:customStyle="1" w:styleId="10">
    <w:name w:val="Заголовок 1 Знак"/>
    <w:basedOn w:val="a0"/>
    <w:link w:val="1"/>
    <w:uiPriority w:val="9"/>
    <w:rsid w:val="00461E23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B6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2F62"/>
    <w:rPr>
      <w:rFonts w:ascii="Calibri" w:eastAsia="Calibri" w:hAnsi="Calibri" w:cs="Calibri"/>
      <w:lang w:val="uk-UA"/>
    </w:rPr>
  </w:style>
  <w:style w:type="paragraph" w:styleId="a6">
    <w:name w:val="footer"/>
    <w:basedOn w:val="a"/>
    <w:link w:val="a7"/>
    <w:uiPriority w:val="99"/>
    <w:unhideWhenUsed/>
    <w:rsid w:val="00B6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2F62"/>
    <w:rPr>
      <w:rFonts w:ascii="Calibri" w:eastAsia="Calibri" w:hAnsi="Calibri" w:cs="Calibri"/>
      <w:lang w:val="uk-UA"/>
    </w:rPr>
  </w:style>
  <w:style w:type="character" w:customStyle="1" w:styleId="spellingerror">
    <w:name w:val="spellingerror"/>
    <w:basedOn w:val="a0"/>
    <w:rsid w:val="00B62F62"/>
  </w:style>
  <w:style w:type="character" w:customStyle="1" w:styleId="normaltextrun">
    <w:name w:val="normaltextrun"/>
    <w:basedOn w:val="a0"/>
    <w:rsid w:val="00B62F62"/>
  </w:style>
  <w:style w:type="character" w:customStyle="1" w:styleId="tabchar">
    <w:name w:val="tabchar"/>
    <w:basedOn w:val="a0"/>
    <w:rsid w:val="00B62F62"/>
  </w:style>
  <w:style w:type="character" w:customStyle="1" w:styleId="eop">
    <w:name w:val="eop"/>
    <w:basedOn w:val="a0"/>
    <w:rsid w:val="00B62F62"/>
  </w:style>
  <w:style w:type="paragraph" w:styleId="a8">
    <w:name w:val="Balloon Text"/>
    <w:basedOn w:val="a"/>
    <w:link w:val="a9"/>
    <w:uiPriority w:val="99"/>
    <w:semiHidden/>
    <w:unhideWhenUsed/>
    <w:rsid w:val="0066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2A3"/>
    <w:rPr>
      <w:rFonts w:ascii="Tahoma" w:eastAsia="Calibri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58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580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zakon.rada.gov.ua/laws/show/922-19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2" ma:contentTypeDescription="Создание документа." ma:contentTypeScope="" ma:versionID="e7c0f426b068e70c1bd43f374c2dde7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f2c289d995fdb5362d9d171cf3dbde2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57BEA-DA65-440F-BBB3-87C0A4C30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6EB1A-DA61-40FA-AA28-A14721BC7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129D2-DB04-4AD6-B3A1-CDD84B7958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2021-04-02T13:10:00Z</dcterms:created>
  <dcterms:modified xsi:type="dcterms:W3CDTF">2021-04-02T13:10:00Z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